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6FC30" w14:textId="77777777" w:rsidR="001A447E" w:rsidRPr="00160C71" w:rsidRDefault="001A447E" w:rsidP="00DD6BE9">
      <w:pPr>
        <w:pStyle w:val="Style1"/>
        <w:widowControl/>
        <w:tabs>
          <w:tab w:val="left" w:pos="2410"/>
          <w:tab w:val="left" w:pos="2694"/>
        </w:tabs>
        <w:spacing w:before="92" w:line="240" w:lineRule="auto"/>
        <w:rPr>
          <w:rFonts w:cs="Arial"/>
          <w:b/>
          <w:bCs/>
          <w:sz w:val="28"/>
          <w:szCs w:val="28"/>
        </w:rPr>
      </w:pPr>
      <w:bookmarkStart w:id="0" w:name="_Hlk64558462"/>
      <w:r w:rsidRPr="00160C71">
        <w:rPr>
          <w:rFonts w:cs="Arial"/>
          <w:b/>
          <w:bCs/>
          <w:sz w:val="28"/>
          <w:szCs w:val="28"/>
        </w:rPr>
        <w:t>AB „LTG Infra“</w:t>
      </w:r>
    </w:p>
    <w:p w14:paraId="79B58AE9" w14:textId="77777777" w:rsidR="001A447E" w:rsidRPr="00160C71" w:rsidRDefault="001A447E" w:rsidP="00DD6BE9">
      <w:pPr>
        <w:tabs>
          <w:tab w:val="left" w:pos="2410"/>
          <w:tab w:val="left" w:pos="2694"/>
        </w:tabs>
        <w:autoSpaceDE w:val="0"/>
        <w:autoSpaceDN w:val="0"/>
        <w:adjustRightInd w:val="0"/>
        <w:spacing w:before="92"/>
        <w:ind w:left="597" w:firstLine="0"/>
        <w:jc w:val="center"/>
        <w:rPr>
          <w:rFonts w:eastAsia="Times New Roman"/>
          <w:b/>
          <w:bCs/>
          <w:lang w:eastAsia="lt-LT"/>
        </w:rPr>
      </w:pPr>
    </w:p>
    <w:p w14:paraId="449F05CE" w14:textId="77777777" w:rsidR="001A447E" w:rsidRPr="00160C71" w:rsidRDefault="001A447E" w:rsidP="00DD6BE9">
      <w:pPr>
        <w:tabs>
          <w:tab w:val="left" w:pos="2410"/>
          <w:tab w:val="left" w:pos="2694"/>
        </w:tabs>
        <w:autoSpaceDE w:val="0"/>
        <w:autoSpaceDN w:val="0"/>
        <w:adjustRightInd w:val="0"/>
        <w:spacing w:before="92"/>
        <w:ind w:left="597" w:firstLine="0"/>
        <w:jc w:val="center"/>
        <w:rPr>
          <w:rFonts w:eastAsia="Times New Roman"/>
          <w:b/>
          <w:bCs/>
          <w:lang w:eastAsia="lt-LT"/>
        </w:rPr>
      </w:pPr>
    </w:p>
    <w:p w14:paraId="23AE7EBD" w14:textId="77777777" w:rsidR="001A447E" w:rsidRPr="00160C71" w:rsidRDefault="001A447E" w:rsidP="00A21FF8">
      <w:pPr>
        <w:tabs>
          <w:tab w:val="left" w:pos="2410"/>
          <w:tab w:val="left" w:pos="2694"/>
        </w:tabs>
        <w:autoSpaceDE w:val="0"/>
        <w:autoSpaceDN w:val="0"/>
        <w:adjustRightInd w:val="0"/>
        <w:ind w:left="5245" w:firstLine="0"/>
        <w:rPr>
          <w:rFonts w:eastAsia="Times New Roman"/>
          <w:lang w:eastAsia="lt-LT"/>
        </w:rPr>
      </w:pPr>
      <w:r w:rsidRPr="00160C71">
        <w:rPr>
          <w:rFonts w:eastAsia="Times New Roman"/>
          <w:lang w:eastAsia="lt-LT"/>
        </w:rPr>
        <w:t>PATVIRTINTA</w:t>
      </w:r>
    </w:p>
    <w:p w14:paraId="7840D666" w14:textId="67C5E320" w:rsidR="00FD0AF0" w:rsidRPr="00160C71" w:rsidRDefault="00FD0AF0" w:rsidP="00FD0AF0">
      <w:pPr>
        <w:tabs>
          <w:tab w:val="left" w:pos="2410"/>
          <w:tab w:val="left" w:pos="2694"/>
        </w:tabs>
        <w:autoSpaceDE w:val="0"/>
        <w:autoSpaceDN w:val="0"/>
        <w:adjustRightInd w:val="0"/>
        <w:ind w:left="5245" w:firstLine="0"/>
        <w:rPr>
          <w:rFonts w:eastAsia="Times New Roman"/>
          <w:lang w:eastAsia="lt-LT"/>
        </w:rPr>
      </w:pPr>
      <w:r w:rsidRPr="00160C71">
        <w:rPr>
          <w:rFonts w:eastAsia="Times New Roman"/>
          <w:lang w:eastAsia="lt-LT"/>
        </w:rPr>
        <w:t xml:space="preserve">AB „LTG Infra“ </w:t>
      </w:r>
      <w:r w:rsidR="00C43C6E">
        <w:rPr>
          <w:rFonts w:eastAsia="Times New Roman"/>
          <w:lang w:eastAsia="lt-LT"/>
        </w:rPr>
        <w:t>Techninės priežiūros</w:t>
      </w:r>
      <w:r w:rsidRPr="008C58C2">
        <w:rPr>
          <w:rFonts w:eastAsia="Times New Roman"/>
          <w:lang w:eastAsia="lt-LT"/>
        </w:rPr>
        <w:t xml:space="preserve"> vadovo</w:t>
      </w:r>
    </w:p>
    <w:p w14:paraId="6A6DFAAB" w14:textId="66ABBE23" w:rsidR="001A447E" w:rsidRPr="00160C71" w:rsidRDefault="001A447E" w:rsidP="00A21FF8">
      <w:pPr>
        <w:tabs>
          <w:tab w:val="left" w:pos="2410"/>
          <w:tab w:val="left" w:pos="2694"/>
        </w:tabs>
        <w:autoSpaceDE w:val="0"/>
        <w:autoSpaceDN w:val="0"/>
        <w:adjustRightInd w:val="0"/>
        <w:ind w:left="5245" w:firstLine="0"/>
        <w:rPr>
          <w:rFonts w:eastAsia="Times New Roman"/>
          <w:lang w:eastAsia="lt-LT"/>
        </w:rPr>
      </w:pPr>
      <w:r w:rsidRPr="00160C71">
        <w:rPr>
          <w:rFonts w:eastAsia="Times New Roman"/>
          <w:lang w:eastAsia="lt-LT"/>
        </w:rPr>
        <w:t>202</w:t>
      </w:r>
      <w:r w:rsidR="0047189B">
        <w:rPr>
          <w:rFonts w:eastAsia="Times New Roman"/>
          <w:lang w:eastAsia="lt-LT"/>
        </w:rPr>
        <w:t>4</w:t>
      </w:r>
      <w:r w:rsidRPr="00160C71">
        <w:rPr>
          <w:rFonts w:eastAsia="Times New Roman"/>
          <w:lang w:eastAsia="lt-LT"/>
        </w:rPr>
        <w:t xml:space="preserve"> m. ________</w:t>
      </w:r>
      <w:r w:rsidR="00773EC3" w:rsidRPr="00160C71">
        <w:rPr>
          <w:rFonts w:eastAsia="Times New Roman"/>
          <w:lang w:eastAsia="lt-LT"/>
        </w:rPr>
        <w:t xml:space="preserve"> </w:t>
      </w:r>
      <w:r w:rsidRPr="00160C71">
        <w:rPr>
          <w:rFonts w:eastAsia="Times New Roman"/>
          <w:lang w:eastAsia="lt-LT"/>
        </w:rPr>
        <w:t xml:space="preserve">__ d. </w:t>
      </w:r>
      <w:r w:rsidR="008C58C2">
        <w:rPr>
          <w:rFonts w:eastAsia="Times New Roman"/>
          <w:lang w:eastAsia="lt-LT"/>
        </w:rPr>
        <w:t>sprendimu</w:t>
      </w:r>
      <w:r w:rsidRPr="00160C71">
        <w:rPr>
          <w:rFonts w:eastAsia="Times New Roman"/>
          <w:lang w:eastAsia="lt-LT"/>
        </w:rPr>
        <w:t xml:space="preserve"> Nr. ___</w:t>
      </w:r>
    </w:p>
    <w:p w14:paraId="18365674" w14:textId="77777777" w:rsidR="00BE747B" w:rsidRPr="00160C71" w:rsidRDefault="00BE747B" w:rsidP="00DD6BE9">
      <w:pPr>
        <w:tabs>
          <w:tab w:val="left" w:pos="2410"/>
          <w:tab w:val="left" w:pos="2694"/>
        </w:tabs>
        <w:autoSpaceDE w:val="0"/>
        <w:autoSpaceDN w:val="0"/>
        <w:adjustRightInd w:val="0"/>
        <w:spacing w:before="92"/>
        <w:ind w:left="597" w:firstLine="0"/>
        <w:jc w:val="both"/>
        <w:rPr>
          <w:rFonts w:eastAsia="Times New Roman"/>
          <w:b/>
          <w:bCs/>
          <w:lang w:eastAsia="lt-LT"/>
        </w:rPr>
      </w:pPr>
    </w:p>
    <w:tbl>
      <w:tblPr>
        <w:tblW w:w="0" w:type="auto"/>
        <w:tblInd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tblGrid>
      <w:tr w:rsidR="00160C71" w:rsidRPr="00160C71" w14:paraId="3796B7B7" w14:textId="77777777" w:rsidTr="00804F03">
        <w:tc>
          <w:tcPr>
            <w:tcW w:w="1984" w:type="dxa"/>
            <w:shd w:val="clear" w:color="auto" w:fill="auto"/>
          </w:tcPr>
          <w:p w14:paraId="779F5BEE" w14:textId="77777777" w:rsidR="001A447E" w:rsidRPr="00160C71" w:rsidRDefault="001A447E" w:rsidP="00804F03">
            <w:pPr>
              <w:widowControl w:val="0"/>
              <w:tabs>
                <w:tab w:val="left" w:pos="2410"/>
                <w:tab w:val="left" w:pos="2694"/>
              </w:tabs>
              <w:autoSpaceDE w:val="0"/>
              <w:autoSpaceDN w:val="0"/>
              <w:adjustRightInd w:val="0"/>
              <w:spacing w:before="92"/>
              <w:ind w:firstLine="0"/>
              <w:jc w:val="center"/>
              <w:rPr>
                <w:rFonts w:eastAsia="Times New Roman"/>
                <w:b/>
                <w:bCs/>
                <w:sz w:val="32"/>
                <w:szCs w:val="32"/>
                <w:lang w:eastAsia="lt-LT"/>
              </w:rPr>
            </w:pPr>
            <w:r w:rsidRPr="00160C71">
              <w:rPr>
                <w:rFonts w:eastAsia="Times New Roman"/>
                <w:b/>
                <w:bCs/>
                <w:sz w:val="32"/>
                <w:szCs w:val="32"/>
                <w:lang w:eastAsia="lt-LT"/>
              </w:rPr>
              <w:t>LTGI</w:t>
            </w:r>
          </w:p>
        </w:tc>
      </w:tr>
      <w:tr w:rsidR="001A447E" w:rsidRPr="00160C71" w14:paraId="66F0F410" w14:textId="77777777" w:rsidTr="00804F03">
        <w:tc>
          <w:tcPr>
            <w:tcW w:w="1984" w:type="dxa"/>
            <w:shd w:val="clear" w:color="auto" w:fill="auto"/>
          </w:tcPr>
          <w:p w14:paraId="2C12C3DE" w14:textId="0D7A8699" w:rsidR="001A447E" w:rsidRPr="00160C71" w:rsidRDefault="00AF4228" w:rsidP="00804F03">
            <w:pPr>
              <w:widowControl w:val="0"/>
              <w:tabs>
                <w:tab w:val="left" w:pos="2410"/>
                <w:tab w:val="left" w:pos="2694"/>
              </w:tabs>
              <w:autoSpaceDE w:val="0"/>
              <w:autoSpaceDN w:val="0"/>
              <w:adjustRightInd w:val="0"/>
              <w:spacing w:before="92"/>
              <w:ind w:firstLine="0"/>
              <w:jc w:val="center"/>
              <w:rPr>
                <w:rFonts w:eastAsia="Times New Roman"/>
                <w:b/>
                <w:bCs/>
                <w:sz w:val="32"/>
                <w:szCs w:val="32"/>
                <w:lang w:eastAsia="lt-LT"/>
              </w:rPr>
            </w:pPr>
            <w:r w:rsidRPr="00AF4228">
              <w:rPr>
                <w:rFonts w:eastAsia="Times New Roman"/>
                <w:b/>
                <w:bCs/>
                <w:sz w:val="32"/>
                <w:szCs w:val="32"/>
                <w:lang w:eastAsia="lt-LT"/>
              </w:rPr>
              <w:t>405</w:t>
            </w:r>
            <w:r w:rsidR="001C4F7A" w:rsidRPr="00AF4228">
              <w:rPr>
                <w:rFonts w:eastAsia="Times New Roman"/>
                <w:b/>
                <w:bCs/>
                <w:sz w:val="32"/>
                <w:szCs w:val="32"/>
                <w:lang w:eastAsia="lt-LT"/>
              </w:rPr>
              <w:t>/</w:t>
            </w:r>
            <w:r w:rsidR="00A21FF8" w:rsidRPr="00AF4228">
              <w:rPr>
                <w:rFonts w:eastAsia="Times New Roman"/>
                <w:b/>
                <w:bCs/>
                <w:sz w:val="32"/>
                <w:szCs w:val="32"/>
                <w:lang w:eastAsia="lt-LT"/>
              </w:rPr>
              <w:t>R</w:t>
            </w:r>
          </w:p>
        </w:tc>
      </w:tr>
    </w:tbl>
    <w:p w14:paraId="44CFF08A" w14:textId="77777777" w:rsidR="001A447E" w:rsidRPr="00160C71" w:rsidRDefault="001A447E" w:rsidP="00DD6BE9">
      <w:pPr>
        <w:tabs>
          <w:tab w:val="left" w:pos="2410"/>
          <w:tab w:val="left" w:pos="2694"/>
        </w:tabs>
        <w:autoSpaceDE w:val="0"/>
        <w:autoSpaceDN w:val="0"/>
        <w:adjustRightInd w:val="0"/>
        <w:spacing w:before="92"/>
        <w:ind w:left="597" w:firstLine="0"/>
        <w:jc w:val="both"/>
        <w:rPr>
          <w:rFonts w:eastAsia="Times New Roman"/>
          <w:b/>
          <w:bCs/>
          <w:highlight w:val="yellow"/>
          <w:lang w:eastAsia="lt-LT"/>
        </w:rPr>
      </w:pPr>
    </w:p>
    <w:p w14:paraId="784BB918"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b/>
          <w:bCs/>
          <w:lang w:eastAsia="lt-LT"/>
        </w:rPr>
      </w:pPr>
    </w:p>
    <w:p w14:paraId="0C08BB31"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b/>
          <w:bCs/>
          <w:lang w:eastAsia="lt-LT"/>
        </w:rPr>
      </w:pPr>
    </w:p>
    <w:p w14:paraId="460208D0"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b/>
          <w:bCs/>
          <w:lang w:eastAsia="lt-LT"/>
        </w:rPr>
      </w:pPr>
    </w:p>
    <w:p w14:paraId="5718EE60"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b/>
          <w:bCs/>
          <w:lang w:eastAsia="lt-LT"/>
        </w:rPr>
      </w:pPr>
    </w:p>
    <w:p w14:paraId="727DB868"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b/>
          <w:bCs/>
          <w:lang w:eastAsia="lt-LT"/>
        </w:rPr>
      </w:pPr>
    </w:p>
    <w:p w14:paraId="5C185E52"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b/>
          <w:bCs/>
          <w:lang w:eastAsia="lt-LT"/>
        </w:rPr>
      </w:pPr>
    </w:p>
    <w:p w14:paraId="2DE76966" w14:textId="77777777" w:rsidR="001A447E" w:rsidRPr="00160C71" w:rsidRDefault="00FD0AF0" w:rsidP="00FD0AF0">
      <w:pPr>
        <w:tabs>
          <w:tab w:val="left" w:pos="2410"/>
          <w:tab w:val="left" w:pos="2694"/>
        </w:tabs>
        <w:autoSpaceDE w:val="0"/>
        <w:autoSpaceDN w:val="0"/>
        <w:adjustRightInd w:val="0"/>
        <w:spacing w:before="92"/>
        <w:ind w:firstLine="0"/>
        <w:jc w:val="center"/>
        <w:rPr>
          <w:rFonts w:eastAsia="Times New Roman"/>
          <w:lang w:eastAsia="lt-LT"/>
        </w:rPr>
      </w:pPr>
      <w:r w:rsidRPr="00160C71">
        <w:rPr>
          <w:rFonts w:eastAsia="Times New Roman"/>
          <w:b/>
          <w:bCs/>
          <w:sz w:val="28"/>
          <w:szCs w:val="28"/>
          <w:lang w:eastAsia="lt-LT"/>
        </w:rPr>
        <w:t>BĖGINIŲ-NEBĖGINIŲ MAŠINŲ TECHNINIŲ REIKALAVIMŲ, TECHNINĖS PRIEŽIŪROS IR NAUDOJIMO TAISYKLĖS</w:t>
      </w:r>
      <w:r w:rsidRPr="00160C71">
        <w:rPr>
          <w:rFonts w:eastAsia="Times New Roman"/>
          <w:lang w:eastAsia="lt-LT"/>
        </w:rPr>
        <w:t xml:space="preserve"> </w:t>
      </w:r>
    </w:p>
    <w:p w14:paraId="21C34054"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5A879AED"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1F4F49B8"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3FCBE698"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0C5A2B64"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7A3F4A74"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69184E02"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647584F5"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0B7A89DE"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7707BB79"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7EB00923"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425B9168"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4DE608D7"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0CEDF394"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1FA63595"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46624D2D"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44378C17"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220638E8" w14:textId="77777777" w:rsidR="001A447E" w:rsidRPr="00160C71" w:rsidRDefault="001A447E" w:rsidP="00DD6BE9">
      <w:pPr>
        <w:tabs>
          <w:tab w:val="left" w:pos="2410"/>
          <w:tab w:val="left" w:pos="2694"/>
        </w:tabs>
        <w:autoSpaceDE w:val="0"/>
        <w:autoSpaceDN w:val="0"/>
        <w:adjustRightInd w:val="0"/>
        <w:spacing w:before="92"/>
        <w:ind w:firstLine="0"/>
        <w:jc w:val="center"/>
        <w:rPr>
          <w:rFonts w:eastAsia="Times New Roman"/>
          <w:lang w:eastAsia="lt-LT"/>
        </w:rPr>
      </w:pPr>
    </w:p>
    <w:p w14:paraId="63C1DAFF" w14:textId="77777777" w:rsidR="005F7E7D" w:rsidRPr="00160C71" w:rsidRDefault="005F7E7D" w:rsidP="00DD6BE9">
      <w:pPr>
        <w:tabs>
          <w:tab w:val="left" w:pos="2410"/>
          <w:tab w:val="left" w:pos="2694"/>
        </w:tabs>
        <w:autoSpaceDE w:val="0"/>
        <w:autoSpaceDN w:val="0"/>
        <w:adjustRightInd w:val="0"/>
        <w:spacing w:before="92"/>
        <w:ind w:firstLine="0"/>
        <w:rPr>
          <w:rFonts w:eastAsia="Times New Roman"/>
          <w:lang w:eastAsia="lt-LT"/>
        </w:rPr>
      </w:pPr>
    </w:p>
    <w:p w14:paraId="1EFB43C0" w14:textId="77777777" w:rsidR="00B00E1E" w:rsidRPr="00160C71" w:rsidRDefault="00B00E1E" w:rsidP="00DD6BE9">
      <w:pPr>
        <w:tabs>
          <w:tab w:val="left" w:pos="2410"/>
          <w:tab w:val="left" w:pos="2694"/>
        </w:tabs>
        <w:autoSpaceDE w:val="0"/>
        <w:autoSpaceDN w:val="0"/>
        <w:adjustRightInd w:val="0"/>
        <w:spacing w:before="92"/>
        <w:ind w:firstLine="0"/>
        <w:rPr>
          <w:rFonts w:eastAsia="Times New Roman"/>
          <w:lang w:eastAsia="lt-LT"/>
        </w:rPr>
      </w:pPr>
    </w:p>
    <w:p w14:paraId="2862F1CC" w14:textId="77777777" w:rsidR="000520DA" w:rsidRPr="00160C71" w:rsidRDefault="000520DA" w:rsidP="00DD6BE9">
      <w:pPr>
        <w:tabs>
          <w:tab w:val="left" w:pos="2410"/>
          <w:tab w:val="left" w:pos="2694"/>
        </w:tabs>
        <w:autoSpaceDE w:val="0"/>
        <w:autoSpaceDN w:val="0"/>
        <w:adjustRightInd w:val="0"/>
        <w:spacing w:before="92"/>
        <w:ind w:firstLine="0"/>
        <w:jc w:val="center"/>
        <w:rPr>
          <w:rFonts w:eastAsia="Times New Roman"/>
          <w:lang w:eastAsia="lt-LT"/>
        </w:rPr>
      </w:pPr>
    </w:p>
    <w:p w14:paraId="76E2D8CD" w14:textId="77777777" w:rsidR="00F57949" w:rsidRPr="00160C71" w:rsidRDefault="00F57949" w:rsidP="00DD6BE9">
      <w:pPr>
        <w:tabs>
          <w:tab w:val="left" w:pos="2410"/>
          <w:tab w:val="left" w:pos="2694"/>
        </w:tabs>
        <w:autoSpaceDE w:val="0"/>
        <w:autoSpaceDN w:val="0"/>
        <w:adjustRightInd w:val="0"/>
        <w:spacing w:before="92"/>
        <w:ind w:firstLine="0"/>
        <w:jc w:val="center"/>
        <w:rPr>
          <w:rFonts w:eastAsia="Times New Roman"/>
          <w:lang w:eastAsia="lt-LT"/>
        </w:rPr>
      </w:pPr>
    </w:p>
    <w:p w14:paraId="77A42B6D" w14:textId="320A1DC1" w:rsidR="001A447E" w:rsidRPr="00160C71" w:rsidRDefault="001A447E" w:rsidP="00FF36A2">
      <w:pPr>
        <w:tabs>
          <w:tab w:val="left" w:pos="2410"/>
          <w:tab w:val="left" w:pos="2694"/>
        </w:tabs>
        <w:autoSpaceDE w:val="0"/>
        <w:autoSpaceDN w:val="0"/>
        <w:adjustRightInd w:val="0"/>
        <w:spacing w:before="92"/>
        <w:ind w:firstLine="0"/>
        <w:jc w:val="center"/>
        <w:rPr>
          <w:rFonts w:eastAsia="Times New Roman"/>
          <w:b/>
          <w:bCs/>
          <w:lang w:eastAsia="lt-LT"/>
        </w:rPr>
      </w:pPr>
      <w:r w:rsidRPr="00160C71">
        <w:rPr>
          <w:rFonts w:eastAsia="Times New Roman"/>
          <w:lang w:eastAsia="lt-LT"/>
        </w:rPr>
        <w:t>VILNIUS 202</w:t>
      </w:r>
      <w:r w:rsidR="003F77A3">
        <w:rPr>
          <w:rFonts w:eastAsia="Times New Roman"/>
          <w:lang w:eastAsia="lt-LT"/>
        </w:rPr>
        <w:t>4</w:t>
      </w:r>
      <w:r w:rsidRPr="00160C71">
        <w:rPr>
          <w:rFonts w:eastAsia="Times New Roman"/>
          <w:bCs/>
          <w:lang w:eastAsia="lt-LT"/>
        </w:rPr>
        <w:br w:type="page"/>
      </w:r>
      <w:bookmarkEnd w:id="0"/>
      <w:r w:rsidRPr="00160C71">
        <w:rPr>
          <w:rFonts w:eastAsia="Times New Roman"/>
          <w:b/>
          <w:bCs/>
          <w:lang w:eastAsia="lt-LT"/>
        </w:rPr>
        <w:lastRenderedPageBreak/>
        <w:t>TURINYS</w:t>
      </w:r>
    </w:p>
    <w:p w14:paraId="7022F7A5" w14:textId="77777777" w:rsidR="00F63749" w:rsidRPr="00160C71" w:rsidRDefault="00F63749">
      <w:pPr>
        <w:pStyle w:val="TOCHeading"/>
        <w:rPr>
          <w:rFonts w:ascii="Arial" w:hAnsi="Arial" w:cs="Arial"/>
          <w:color w:val="auto"/>
          <w:sz w:val="16"/>
          <w:szCs w:val="16"/>
          <w:lang w:val="lt-LT"/>
        </w:rPr>
      </w:pPr>
    </w:p>
    <w:p w14:paraId="31DD26DF" w14:textId="48C12891" w:rsidR="00C43C6E" w:rsidRDefault="00F63749">
      <w:pPr>
        <w:pStyle w:val="TOC1"/>
        <w:rPr>
          <w:rFonts w:asciiTheme="minorHAnsi" w:eastAsiaTheme="minorEastAsia" w:hAnsiTheme="minorHAnsi" w:cstheme="minorBidi"/>
          <w:noProof/>
          <w:kern w:val="2"/>
          <w:lang w:eastAsia="lt-LT"/>
          <w14:ligatures w14:val="standardContextual"/>
        </w:rPr>
      </w:pPr>
      <w:r w:rsidRPr="00160C71">
        <w:fldChar w:fldCharType="begin"/>
      </w:r>
      <w:r w:rsidRPr="00160C71">
        <w:instrText xml:space="preserve"> TOC \o "1-3" \h \z \u </w:instrText>
      </w:r>
      <w:r w:rsidRPr="00160C71">
        <w:fldChar w:fldCharType="separate"/>
      </w:r>
      <w:hyperlink w:anchor="_Toc164942323" w:history="1">
        <w:r w:rsidR="00C43C6E" w:rsidRPr="00C4375E">
          <w:rPr>
            <w:rStyle w:val="Hyperlink"/>
            <w:noProof/>
          </w:rPr>
          <w:t>1.</w:t>
        </w:r>
        <w:r w:rsidR="00C43C6E">
          <w:rPr>
            <w:rFonts w:asciiTheme="minorHAnsi" w:eastAsiaTheme="minorEastAsia" w:hAnsiTheme="minorHAnsi" w:cstheme="minorBidi"/>
            <w:noProof/>
            <w:kern w:val="2"/>
            <w:lang w:eastAsia="lt-LT"/>
            <w14:ligatures w14:val="standardContextual"/>
          </w:rPr>
          <w:tab/>
        </w:r>
        <w:r w:rsidR="00C43C6E" w:rsidRPr="00C4375E">
          <w:rPr>
            <w:rStyle w:val="Hyperlink"/>
            <w:noProof/>
          </w:rPr>
          <w:t>BENDROSIOS NUOSTATOS</w:t>
        </w:r>
        <w:r w:rsidR="00C43C6E">
          <w:rPr>
            <w:noProof/>
            <w:webHidden/>
          </w:rPr>
          <w:tab/>
        </w:r>
        <w:r w:rsidR="00C43C6E">
          <w:rPr>
            <w:noProof/>
            <w:webHidden/>
          </w:rPr>
          <w:fldChar w:fldCharType="begin"/>
        </w:r>
        <w:r w:rsidR="00C43C6E">
          <w:rPr>
            <w:noProof/>
            <w:webHidden/>
          </w:rPr>
          <w:instrText xml:space="preserve"> PAGEREF _Toc164942323 \h </w:instrText>
        </w:r>
        <w:r w:rsidR="00C43C6E">
          <w:rPr>
            <w:noProof/>
            <w:webHidden/>
          </w:rPr>
        </w:r>
        <w:r w:rsidR="00C43C6E">
          <w:rPr>
            <w:noProof/>
            <w:webHidden/>
          </w:rPr>
          <w:fldChar w:fldCharType="separate"/>
        </w:r>
        <w:r w:rsidR="00C43C6E">
          <w:rPr>
            <w:noProof/>
            <w:webHidden/>
          </w:rPr>
          <w:t>7</w:t>
        </w:r>
        <w:r w:rsidR="00C43C6E">
          <w:rPr>
            <w:noProof/>
            <w:webHidden/>
          </w:rPr>
          <w:fldChar w:fldCharType="end"/>
        </w:r>
      </w:hyperlink>
    </w:p>
    <w:p w14:paraId="0C29175A" w14:textId="2D97339D" w:rsidR="00C43C6E" w:rsidRDefault="00C43C6E">
      <w:pPr>
        <w:pStyle w:val="TOC2"/>
        <w:rPr>
          <w:rFonts w:asciiTheme="minorHAnsi" w:eastAsiaTheme="minorEastAsia" w:hAnsiTheme="minorHAnsi" w:cstheme="minorBidi"/>
          <w:noProof/>
          <w:kern w:val="2"/>
          <w:lang w:eastAsia="lt-LT"/>
          <w14:ligatures w14:val="standardContextual"/>
        </w:rPr>
      </w:pPr>
      <w:hyperlink w:anchor="_Toc164942324" w:history="1">
        <w:r w:rsidRPr="00C4375E">
          <w:rPr>
            <w:rStyle w:val="Hyperlink"/>
            <w:noProof/>
          </w:rPr>
          <w:t>1.1.</w:t>
        </w:r>
        <w:r>
          <w:rPr>
            <w:rFonts w:asciiTheme="minorHAnsi" w:eastAsiaTheme="minorEastAsia" w:hAnsiTheme="minorHAnsi" w:cstheme="minorBidi"/>
            <w:noProof/>
            <w:kern w:val="2"/>
            <w:lang w:eastAsia="lt-LT"/>
            <w14:ligatures w14:val="standardContextual"/>
          </w:rPr>
          <w:tab/>
        </w:r>
        <w:r w:rsidRPr="00C4375E">
          <w:rPr>
            <w:rStyle w:val="Hyperlink"/>
            <w:noProof/>
          </w:rPr>
          <w:t>Įvadas</w:t>
        </w:r>
        <w:r>
          <w:rPr>
            <w:noProof/>
            <w:webHidden/>
          </w:rPr>
          <w:tab/>
        </w:r>
        <w:r>
          <w:rPr>
            <w:noProof/>
            <w:webHidden/>
          </w:rPr>
          <w:fldChar w:fldCharType="begin"/>
        </w:r>
        <w:r>
          <w:rPr>
            <w:noProof/>
            <w:webHidden/>
          </w:rPr>
          <w:instrText xml:space="preserve"> PAGEREF _Toc164942324 \h </w:instrText>
        </w:r>
        <w:r>
          <w:rPr>
            <w:noProof/>
            <w:webHidden/>
          </w:rPr>
        </w:r>
        <w:r>
          <w:rPr>
            <w:noProof/>
            <w:webHidden/>
          </w:rPr>
          <w:fldChar w:fldCharType="separate"/>
        </w:r>
        <w:r>
          <w:rPr>
            <w:noProof/>
            <w:webHidden/>
          </w:rPr>
          <w:t>7</w:t>
        </w:r>
        <w:r>
          <w:rPr>
            <w:noProof/>
            <w:webHidden/>
          </w:rPr>
          <w:fldChar w:fldCharType="end"/>
        </w:r>
      </w:hyperlink>
    </w:p>
    <w:p w14:paraId="174608CE" w14:textId="25981D0B" w:rsidR="00C43C6E" w:rsidRDefault="00C43C6E">
      <w:pPr>
        <w:pStyle w:val="TOC2"/>
        <w:rPr>
          <w:rFonts w:asciiTheme="minorHAnsi" w:eastAsiaTheme="minorEastAsia" w:hAnsiTheme="minorHAnsi" w:cstheme="minorBidi"/>
          <w:noProof/>
          <w:kern w:val="2"/>
          <w:lang w:eastAsia="lt-LT"/>
          <w14:ligatures w14:val="standardContextual"/>
        </w:rPr>
      </w:pPr>
      <w:hyperlink w:anchor="_Toc164942330" w:history="1">
        <w:r w:rsidRPr="00C4375E">
          <w:rPr>
            <w:rStyle w:val="Hyperlink"/>
            <w:noProof/>
          </w:rPr>
          <w:t>1.2.</w:t>
        </w:r>
        <w:r>
          <w:rPr>
            <w:rFonts w:asciiTheme="minorHAnsi" w:eastAsiaTheme="minorEastAsia" w:hAnsiTheme="minorHAnsi" w:cstheme="minorBidi"/>
            <w:noProof/>
            <w:kern w:val="2"/>
            <w:lang w:eastAsia="lt-LT"/>
            <w14:ligatures w14:val="standardContextual"/>
          </w:rPr>
          <w:tab/>
        </w:r>
        <w:r w:rsidRPr="00C4375E">
          <w:rPr>
            <w:rStyle w:val="Hyperlink"/>
            <w:noProof/>
          </w:rPr>
          <w:t>Nuorodos</w:t>
        </w:r>
        <w:r>
          <w:rPr>
            <w:noProof/>
            <w:webHidden/>
          </w:rPr>
          <w:tab/>
        </w:r>
        <w:r>
          <w:rPr>
            <w:noProof/>
            <w:webHidden/>
          </w:rPr>
          <w:fldChar w:fldCharType="begin"/>
        </w:r>
        <w:r>
          <w:rPr>
            <w:noProof/>
            <w:webHidden/>
          </w:rPr>
          <w:instrText xml:space="preserve"> PAGEREF _Toc164942330 \h </w:instrText>
        </w:r>
        <w:r>
          <w:rPr>
            <w:noProof/>
            <w:webHidden/>
          </w:rPr>
        </w:r>
        <w:r>
          <w:rPr>
            <w:noProof/>
            <w:webHidden/>
          </w:rPr>
          <w:fldChar w:fldCharType="separate"/>
        </w:r>
        <w:r>
          <w:rPr>
            <w:noProof/>
            <w:webHidden/>
          </w:rPr>
          <w:t>8</w:t>
        </w:r>
        <w:r>
          <w:rPr>
            <w:noProof/>
            <w:webHidden/>
          </w:rPr>
          <w:fldChar w:fldCharType="end"/>
        </w:r>
      </w:hyperlink>
    </w:p>
    <w:p w14:paraId="74CC86BF" w14:textId="27D9BF98" w:rsidR="00C43C6E" w:rsidRDefault="00C43C6E">
      <w:pPr>
        <w:pStyle w:val="TOC1"/>
        <w:rPr>
          <w:rFonts w:asciiTheme="minorHAnsi" w:eastAsiaTheme="minorEastAsia" w:hAnsiTheme="minorHAnsi" w:cstheme="minorBidi"/>
          <w:noProof/>
          <w:kern w:val="2"/>
          <w:lang w:eastAsia="lt-LT"/>
          <w14:ligatures w14:val="standardContextual"/>
        </w:rPr>
      </w:pPr>
      <w:hyperlink w:anchor="_Toc164942331" w:history="1">
        <w:r w:rsidRPr="00C4375E">
          <w:rPr>
            <w:rStyle w:val="Hyperlink"/>
            <w:noProof/>
          </w:rPr>
          <w:t>2.</w:t>
        </w:r>
        <w:r>
          <w:rPr>
            <w:rFonts w:asciiTheme="minorHAnsi" w:eastAsiaTheme="minorEastAsia" w:hAnsiTheme="minorHAnsi" w:cstheme="minorBidi"/>
            <w:noProof/>
            <w:kern w:val="2"/>
            <w:lang w:eastAsia="lt-LT"/>
            <w14:ligatures w14:val="standardContextual"/>
          </w:rPr>
          <w:tab/>
        </w:r>
        <w:r w:rsidRPr="00C4375E">
          <w:rPr>
            <w:rStyle w:val="Hyperlink"/>
            <w:noProof/>
          </w:rPr>
          <w:t>TECHNINIAI REIKALAVIMAI BĖGINĖMS-NEBĖGINĖMS MAŠINOMS</w:t>
        </w:r>
        <w:r>
          <w:rPr>
            <w:noProof/>
            <w:webHidden/>
          </w:rPr>
          <w:tab/>
        </w:r>
        <w:r>
          <w:rPr>
            <w:noProof/>
            <w:webHidden/>
          </w:rPr>
          <w:fldChar w:fldCharType="begin"/>
        </w:r>
        <w:r>
          <w:rPr>
            <w:noProof/>
            <w:webHidden/>
          </w:rPr>
          <w:instrText xml:space="preserve"> PAGEREF _Toc164942331 \h </w:instrText>
        </w:r>
        <w:r>
          <w:rPr>
            <w:noProof/>
            <w:webHidden/>
          </w:rPr>
        </w:r>
        <w:r>
          <w:rPr>
            <w:noProof/>
            <w:webHidden/>
          </w:rPr>
          <w:fldChar w:fldCharType="separate"/>
        </w:r>
        <w:r>
          <w:rPr>
            <w:noProof/>
            <w:webHidden/>
          </w:rPr>
          <w:t>9</w:t>
        </w:r>
        <w:r>
          <w:rPr>
            <w:noProof/>
            <w:webHidden/>
          </w:rPr>
          <w:fldChar w:fldCharType="end"/>
        </w:r>
      </w:hyperlink>
    </w:p>
    <w:p w14:paraId="6E86DBBA" w14:textId="2FC8657D" w:rsidR="00C43C6E" w:rsidRDefault="00C43C6E">
      <w:pPr>
        <w:pStyle w:val="TOC1"/>
        <w:rPr>
          <w:rFonts w:asciiTheme="minorHAnsi" w:eastAsiaTheme="minorEastAsia" w:hAnsiTheme="minorHAnsi" w:cstheme="minorBidi"/>
          <w:noProof/>
          <w:kern w:val="2"/>
          <w:lang w:eastAsia="lt-LT"/>
          <w14:ligatures w14:val="standardContextual"/>
        </w:rPr>
      </w:pPr>
      <w:hyperlink w:anchor="_Toc164942347" w:history="1">
        <w:r w:rsidRPr="00C4375E">
          <w:rPr>
            <w:rStyle w:val="Hyperlink"/>
            <w:noProof/>
          </w:rPr>
          <w:t>3.</w:t>
        </w:r>
        <w:r>
          <w:rPr>
            <w:rFonts w:asciiTheme="minorHAnsi" w:eastAsiaTheme="minorEastAsia" w:hAnsiTheme="minorHAnsi" w:cstheme="minorBidi"/>
            <w:noProof/>
            <w:kern w:val="2"/>
            <w:lang w:eastAsia="lt-LT"/>
            <w14:ligatures w14:val="standardContextual"/>
          </w:rPr>
          <w:tab/>
        </w:r>
        <w:r w:rsidRPr="00C4375E">
          <w:rPr>
            <w:rStyle w:val="Hyperlink"/>
            <w:noProof/>
          </w:rPr>
          <w:t>REIKALAVIMAI BĖGINIŲ-NEBĖGINIŲ MAŠINŲ TECHNINEI PRIEŽIŪRAI</w:t>
        </w:r>
        <w:r>
          <w:rPr>
            <w:noProof/>
            <w:webHidden/>
          </w:rPr>
          <w:tab/>
        </w:r>
        <w:r>
          <w:rPr>
            <w:noProof/>
            <w:webHidden/>
          </w:rPr>
          <w:fldChar w:fldCharType="begin"/>
        </w:r>
        <w:r>
          <w:rPr>
            <w:noProof/>
            <w:webHidden/>
          </w:rPr>
          <w:instrText xml:space="preserve"> PAGEREF _Toc164942347 \h </w:instrText>
        </w:r>
        <w:r>
          <w:rPr>
            <w:noProof/>
            <w:webHidden/>
          </w:rPr>
        </w:r>
        <w:r>
          <w:rPr>
            <w:noProof/>
            <w:webHidden/>
          </w:rPr>
          <w:fldChar w:fldCharType="separate"/>
        </w:r>
        <w:r>
          <w:rPr>
            <w:noProof/>
            <w:webHidden/>
          </w:rPr>
          <w:t>12</w:t>
        </w:r>
        <w:r>
          <w:rPr>
            <w:noProof/>
            <w:webHidden/>
          </w:rPr>
          <w:fldChar w:fldCharType="end"/>
        </w:r>
      </w:hyperlink>
    </w:p>
    <w:p w14:paraId="45CE3DC4" w14:textId="617C710E" w:rsidR="00C43C6E" w:rsidRDefault="00C43C6E">
      <w:pPr>
        <w:pStyle w:val="TOC1"/>
        <w:rPr>
          <w:rFonts w:asciiTheme="minorHAnsi" w:eastAsiaTheme="minorEastAsia" w:hAnsiTheme="minorHAnsi" w:cstheme="minorBidi"/>
          <w:noProof/>
          <w:kern w:val="2"/>
          <w:lang w:eastAsia="lt-LT"/>
          <w14:ligatures w14:val="standardContextual"/>
        </w:rPr>
      </w:pPr>
      <w:hyperlink w:anchor="_Toc164942349" w:history="1">
        <w:r w:rsidRPr="00C4375E">
          <w:rPr>
            <w:rStyle w:val="Hyperlink"/>
            <w:noProof/>
          </w:rPr>
          <w:t>4.</w:t>
        </w:r>
        <w:r>
          <w:rPr>
            <w:rFonts w:asciiTheme="minorHAnsi" w:eastAsiaTheme="minorEastAsia" w:hAnsiTheme="minorHAnsi" w:cstheme="minorBidi"/>
            <w:noProof/>
            <w:kern w:val="2"/>
            <w:lang w:eastAsia="lt-LT"/>
            <w14:ligatures w14:val="standardContextual"/>
          </w:rPr>
          <w:tab/>
        </w:r>
        <w:r w:rsidRPr="00C4375E">
          <w:rPr>
            <w:rStyle w:val="Hyperlink"/>
            <w:noProof/>
          </w:rPr>
          <w:t>BĖGINIŲ-NEBĖGINIŲ MAŠINŲ NAUDOJIMO TVARKA TARPSTOČIUOSE IR STOTYSE</w:t>
        </w:r>
        <w:r>
          <w:rPr>
            <w:noProof/>
            <w:webHidden/>
          </w:rPr>
          <w:tab/>
        </w:r>
        <w:r>
          <w:rPr>
            <w:noProof/>
            <w:webHidden/>
          </w:rPr>
          <w:fldChar w:fldCharType="begin"/>
        </w:r>
        <w:r>
          <w:rPr>
            <w:noProof/>
            <w:webHidden/>
          </w:rPr>
          <w:instrText xml:space="preserve"> PAGEREF _Toc164942349 \h </w:instrText>
        </w:r>
        <w:r>
          <w:rPr>
            <w:noProof/>
            <w:webHidden/>
          </w:rPr>
        </w:r>
        <w:r>
          <w:rPr>
            <w:noProof/>
            <w:webHidden/>
          </w:rPr>
          <w:fldChar w:fldCharType="separate"/>
        </w:r>
        <w:r>
          <w:rPr>
            <w:noProof/>
            <w:webHidden/>
          </w:rPr>
          <w:t>12</w:t>
        </w:r>
        <w:r>
          <w:rPr>
            <w:noProof/>
            <w:webHidden/>
          </w:rPr>
          <w:fldChar w:fldCharType="end"/>
        </w:r>
      </w:hyperlink>
    </w:p>
    <w:p w14:paraId="40868B3F" w14:textId="689CCBFE" w:rsidR="00C43C6E" w:rsidRDefault="00C43C6E">
      <w:pPr>
        <w:pStyle w:val="TOC1"/>
        <w:rPr>
          <w:rFonts w:asciiTheme="minorHAnsi" w:eastAsiaTheme="minorEastAsia" w:hAnsiTheme="minorHAnsi" w:cstheme="minorBidi"/>
          <w:noProof/>
          <w:kern w:val="2"/>
          <w:lang w:eastAsia="lt-LT"/>
          <w14:ligatures w14:val="standardContextual"/>
        </w:rPr>
      </w:pPr>
      <w:hyperlink w:anchor="_Toc164942363" w:history="1">
        <w:r w:rsidRPr="00C4375E">
          <w:rPr>
            <w:rStyle w:val="Hyperlink"/>
            <w:noProof/>
          </w:rPr>
          <w:t>6.</w:t>
        </w:r>
        <w:r>
          <w:rPr>
            <w:rFonts w:asciiTheme="minorHAnsi" w:eastAsiaTheme="minorEastAsia" w:hAnsiTheme="minorHAnsi" w:cstheme="minorBidi"/>
            <w:noProof/>
            <w:kern w:val="2"/>
            <w:lang w:eastAsia="lt-LT"/>
            <w14:ligatures w14:val="standardContextual"/>
          </w:rPr>
          <w:tab/>
        </w:r>
        <w:r w:rsidRPr="00C4375E">
          <w:rPr>
            <w:rStyle w:val="Hyperlink"/>
            <w:noProof/>
          </w:rPr>
          <w:t>BĖGINIŲ-NEBĖGINIŲ MAŠINŲ TRANSPORTAVIMO TVARKA</w:t>
        </w:r>
        <w:r>
          <w:rPr>
            <w:noProof/>
            <w:webHidden/>
          </w:rPr>
          <w:tab/>
        </w:r>
        <w:r>
          <w:rPr>
            <w:noProof/>
            <w:webHidden/>
          </w:rPr>
          <w:fldChar w:fldCharType="begin"/>
        </w:r>
        <w:r>
          <w:rPr>
            <w:noProof/>
            <w:webHidden/>
          </w:rPr>
          <w:instrText xml:space="preserve"> PAGEREF _Toc164942363 \h </w:instrText>
        </w:r>
        <w:r>
          <w:rPr>
            <w:noProof/>
            <w:webHidden/>
          </w:rPr>
        </w:r>
        <w:r>
          <w:rPr>
            <w:noProof/>
            <w:webHidden/>
          </w:rPr>
          <w:fldChar w:fldCharType="separate"/>
        </w:r>
        <w:r>
          <w:rPr>
            <w:noProof/>
            <w:webHidden/>
          </w:rPr>
          <w:t>13</w:t>
        </w:r>
        <w:r>
          <w:rPr>
            <w:noProof/>
            <w:webHidden/>
          </w:rPr>
          <w:fldChar w:fldCharType="end"/>
        </w:r>
      </w:hyperlink>
    </w:p>
    <w:p w14:paraId="106ABF0D" w14:textId="16219BDE" w:rsidR="00C43C6E" w:rsidRDefault="00C43C6E">
      <w:pPr>
        <w:pStyle w:val="TOC1"/>
        <w:rPr>
          <w:rFonts w:asciiTheme="minorHAnsi" w:eastAsiaTheme="minorEastAsia" w:hAnsiTheme="minorHAnsi" w:cstheme="minorBidi"/>
          <w:noProof/>
          <w:kern w:val="2"/>
          <w:lang w:eastAsia="lt-LT"/>
          <w14:ligatures w14:val="standardContextual"/>
        </w:rPr>
      </w:pPr>
      <w:hyperlink w:anchor="_Toc164942371" w:history="1">
        <w:r w:rsidRPr="00C4375E">
          <w:rPr>
            <w:rStyle w:val="Hyperlink"/>
            <w:noProof/>
          </w:rPr>
          <w:t>7.</w:t>
        </w:r>
        <w:r>
          <w:rPr>
            <w:rFonts w:asciiTheme="minorHAnsi" w:eastAsiaTheme="minorEastAsia" w:hAnsiTheme="minorHAnsi" w:cstheme="minorBidi"/>
            <w:noProof/>
            <w:kern w:val="2"/>
            <w:lang w:eastAsia="lt-LT"/>
            <w14:ligatures w14:val="standardContextual"/>
          </w:rPr>
          <w:tab/>
        </w:r>
        <w:r w:rsidRPr="00C4375E">
          <w:rPr>
            <w:rStyle w:val="Hyperlink"/>
            <w:noProof/>
          </w:rPr>
          <w:t>BĖGINIŲ-NEBĖGINIŲ MAŠINŲ MAŠINISTO ARBA OPERATORIAUS VEIKSMAI, ESANT NESTANDARTINĖMS SITUACIJOMS</w:t>
        </w:r>
        <w:r>
          <w:rPr>
            <w:noProof/>
            <w:webHidden/>
          </w:rPr>
          <w:tab/>
        </w:r>
        <w:r>
          <w:rPr>
            <w:noProof/>
            <w:webHidden/>
          </w:rPr>
          <w:fldChar w:fldCharType="begin"/>
        </w:r>
        <w:r>
          <w:rPr>
            <w:noProof/>
            <w:webHidden/>
          </w:rPr>
          <w:instrText xml:space="preserve"> PAGEREF _Toc164942371 \h </w:instrText>
        </w:r>
        <w:r>
          <w:rPr>
            <w:noProof/>
            <w:webHidden/>
          </w:rPr>
        </w:r>
        <w:r>
          <w:rPr>
            <w:noProof/>
            <w:webHidden/>
          </w:rPr>
          <w:fldChar w:fldCharType="separate"/>
        </w:r>
        <w:r>
          <w:rPr>
            <w:noProof/>
            <w:webHidden/>
          </w:rPr>
          <w:t>14</w:t>
        </w:r>
        <w:r>
          <w:rPr>
            <w:noProof/>
            <w:webHidden/>
          </w:rPr>
          <w:fldChar w:fldCharType="end"/>
        </w:r>
      </w:hyperlink>
    </w:p>
    <w:p w14:paraId="30572081" w14:textId="59340139" w:rsidR="00C43C6E" w:rsidRDefault="00C43C6E">
      <w:pPr>
        <w:pStyle w:val="TOC1"/>
        <w:rPr>
          <w:rFonts w:asciiTheme="minorHAnsi" w:eastAsiaTheme="minorEastAsia" w:hAnsiTheme="minorHAnsi" w:cstheme="minorBidi"/>
          <w:noProof/>
          <w:kern w:val="2"/>
          <w:lang w:eastAsia="lt-LT"/>
          <w14:ligatures w14:val="standardContextual"/>
        </w:rPr>
      </w:pPr>
      <w:hyperlink w:anchor="_Toc164942389" w:history="1">
        <w:r w:rsidRPr="00C4375E">
          <w:rPr>
            <w:rStyle w:val="Hyperlink"/>
            <w:noProof/>
          </w:rPr>
          <w:t>8.</w:t>
        </w:r>
        <w:r>
          <w:rPr>
            <w:rFonts w:asciiTheme="minorHAnsi" w:eastAsiaTheme="minorEastAsia" w:hAnsiTheme="minorHAnsi" w:cstheme="minorBidi"/>
            <w:noProof/>
            <w:kern w:val="2"/>
            <w:lang w:eastAsia="lt-LT"/>
            <w14:ligatures w14:val="standardContextual"/>
          </w:rPr>
          <w:tab/>
        </w:r>
        <w:r w:rsidRPr="00C4375E">
          <w:rPr>
            <w:rStyle w:val="Hyperlink"/>
            <w:noProof/>
          </w:rPr>
          <w:t>REIKALAVIMAI BĖGINIŲ-NEBĖGINIŲ MAŠINŲ PERSONALUI</w:t>
        </w:r>
        <w:r>
          <w:rPr>
            <w:noProof/>
            <w:webHidden/>
          </w:rPr>
          <w:tab/>
        </w:r>
        <w:r>
          <w:rPr>
            <w:noProof/>
            <w:webHidden/>
          </w:rPr>
          <w:fldChar w:fldCharType="begin"/>
        </w:r>
        <w:r>
          <w:rPr>
            <w:noProof/>
            <w:webHidden/>
          </w:rPr>
          <w:instrText xml:space="preserve"> PAGEREF _Toc164942389 \h </w:instrText>
        </w:r>
        <w:r>
          <w:rPr>
            <w:noProof/>
            <w:webHidden/>
          </w:rPr>
        </w:r>
        <w:r>
          <w:rPr>
            <w:noProof/>
            <w:webHidden/>
          </w:rPr>
          <w:fldChar w:fldCharType="separate"/>
        </w:r>
        <w:r>
          <w:rPr>
            <w:noProof/>
            <w:webHidden/>
          </w:rPr>
          <w:t>15</w:t>
        </w:r>
        <w:r>
          <w:rPr>
            <w:noProof/>
            <w:webHidden/>
          </w:rPr>
          <w:fldChar w:fldCharType="end"/>
        </w:r>
      </w:hyperlink>
    </w:p>
    <w:p w14:paraId="1986C351" w14:textId="1FAAE216" w:rsidR="00C43C6E" w:rsidRDefault="00C43C6E">
      <w:pPr>
        <w:pStyle w:val="TOC1"/>
        <w:rPr>
          <w:rFonts w:asciiTheme="minorHAnsi" w:eastAsiaTheme="minorEastAsia" w:hAnsiTheme="minorHAnsi" w:cstheme="minorBidi"/>
          <w:noProof/>
          <w:kern w:val="2"/>
          <w:lang w:eastAsia="lt-LT"/>
          <w14:ligatures w14:val="standardContextual"/>
        </w:rPr>
      </w:pPr>
      <w:hyperlink w:anchor="_Toc164942390" w:history="1">
        <w:r w:rsidRPr="00C4375E">
          <w:rPr>
            <w:rStyle w:val="Hyperlink"/>
            <w:noProof/>
          </w:rPr>
          <w:t>9.</w:t>
        </w:r>
        <w:r>
          <w:rPr>
            <w:rFonts w:asciiTheme="minorHAnsi" w:eastAsiaTheme="minorEastAsia" w:hAnsiTheme="minorHAnsi" w:cstheme="minorBidi"/>
            <w:noProof/>
            <w:kern w:val="2"/>
            <w:lang w:eastAsia="lt-LT"/>
            <w14:ligatures w14:val="standardContextual"/>
          </w:rPr>
          <w:tab/>
        </w:r>
        <w:r w:rsidRPr="00C4375E">
          <w:rPr>
            <w:rStyle w:val="Hyperlink"/>
            <w:noProof/>
          </w:rPr>
          <w:t>BAIGIAMOSIOS NUOSTATOS</w:t>
        </w:r>
        <w:r>
          <w:rPr>
            <w:noProof/>
            <w:webHidden/>
          </w:rPr>
          <w:tab/>
        </w:r>
        <w:r>
          <w:rPr>
            <w:noProof/>
            <w:webHidden/>
          </w:rPr>
          <w:fldChar w:fldCharType="begin"/>
        </w:r>
        <w:r>
          <w:rPr>
            <w:noProof/>
            <w:webHidden/>
          </w:rPr>
          <w:instrText xml:space="preserve"> PAGEREF _Toc164942390 \h </w:instrText>
        </w:r>
        <w:r>
          <w:rPr>
            <w:noProof/>
            <w:webHidden/>
          </w:rPr>
        </w:r>
        <w:r>
          <w:rPr>
            <w:noProof/>
            <w:webHidden/>
          </w:rPr>
          <w:fldChar w:fldCharType="separate"/>
        </w:r>
        <w:r>
          <w:rPr>
            <w:noProof/>
            <w:webHidden/>
          </w:rPr>
          <w:t>15</w:t>
        </w:r>
        <w:r>
          <w:rPr>
            <w:noProof/>
            <w:webHidden/>
          </w:rPr>
          <w:fldChar w:fldCharType="end"/>
        </w:r>
      </w:hyperlink>
    </w:p>
    <w:p w14:paraId="61FFB4B8" w14:textId="55C34A88" w:rsidR="00C43C6E" w:rsidRDefault="00C43C6E">
      <w:pPr>
        <w:pStyle w:val="TOC1"/>
        <w:rPr>
          <w:rFonts w:asciiTheme="minorHAnsi" w:eastAsiaTheme="minorEastAsia" w:hAnsiTheme="minorHAnsi" w:cstheme="minorBidi"/>
          <w:noProof/>
          <w:kern w:val="2"/>
          <w:lang w:eastAsia="lt-LT"/>
          <w14:ligatures w14:val="standardContextual"/>
        </w:rPr>
      </w:pPr>
      <w:hyperlink w:anchor="_Toc164942391" w:history="1">
        <w:r w:rsidRPr="00C4375E">
          <w:rPr>
            <w:rStyle w:val="Hyperlink"/>
            <w:noProof/>
          </w:rPr>
          <w:t>PRIEDAI</w:t>
        </w:r>
        <w:r>
          <w:rPr>
            <w:noProof/>
            <w:webHidden/>
          </w:rPr>
          <w:tab/>
        </w:r>
        <w:r>
          <w:rPr>
            <w:noProof/>
            <w:webHidden/>
          </w:rPr>
          <w:fldChar w:fldCharType="begin"/>
        </w:r>
        <w:r>
          <w:rPr>
            <w:noProof/>
            <w:webHidden/>
          </w:rPr>
          <w:instrText xml:space="preserve"> PAGEREF _Toc164942391 \h </w:instrText>
        </w:r>
        <w:r>
          <w:rPr>
            <w:noProof/>
            <w:webHidden/>
          </w:rPr>
        </w:r>
        <w:r>
          <w:rPr>
            <w:noProof/>
            <w:webHidden/>
          </w:rPr>
          <w:fldChar w:fldCharType="separate"/>
        </w:r>
        <w:r>
          <w:rPr>
            <w:noProof/>
            <w:webHidden/>
          </w:rPr>
          <w:t>16</w:t>
        </w:r>
        <w:r>
          <w:rPr>
            <w:noProof/>
            <w:webHidden/>
          </w:rPr>
          <w:fldChar w:fldCharType="end"/>
        </w:r>
      </w:hyperlink>
    </w:p>
    <w:p w14:paraId="29C4DCD3" w14:textId="0259C2D1" w:rsidR="00C43C6E" w:rsidRDefault="00C43C6E">
      <w:pPr>
        <w:pStyle w:val="TOC1"/>
        <w:rPr>
          <w:rFonts w:asciiTheme="minorHAnsi" w:eastAsiaTheme="minorEastAsia" w:hAnsiTheme="minorHAnsi" w:cstheme="minorBidi"/>
          <w:noProof/>
          <w:kern w:val="2"/>
          <w:lang w:eastAsia="lt-LT"/>
          <w14:ligatures w14:val="standardContextual"/>
        </w:rPr>
      </w:pPr>
      <w:hyperlink w:anchor="_Toc164942392" w:history="1">
        <w:r w:rsidRPr="00C4375E">
          <w:rPr>
            <w:rStyle w:val="Hyperlink"/>
            <w:noProof/>
          </w:rPr>
          <w:t>1. MINIMALŪS EKSPLOATAVIMO REIKALAVIMAI VIEŠOJOJE GELEŽINKELIŲ INFRASTRUKTŪROJE NAUDOJAMOMS BĖGINĖMS-NEBĖGINĖMS MAŠINOMS</w:t>
        </w:r>
        <w:r>
          <w:rPr>
            <w:noProof/>
            <w:webHidden/>
          </w:rPr>
          <w:tab/>
        </w:r>
        <w:r>
          <w:rPr>
            <w:noProof/>
            <w:webHidden/>
          </w:rPr>
          <w:fldChar w:fldCharType="begin"/>
        </w:r>
        <w:r>
          <w:rPr>
            <w:noProof/>
            <w:webHidden/>
          </w:rPr>
          <w:instrText xml:space="preserve"> PAGEREF _Toc164942392 \h </w:instrText>
        </w:r>
        <w:r>
          <w:rPr>
            <w:noProof/>
            <w:webHidden/>
          </w:rPr>
        </w:r>
        <w:r>
          <w:rPr>
            <w:noProof/>
            <w:webHidden/>
          </w:rPr>
          <w:fldChar w:fldCharType="separate"/>
        </w:r>
        <w:r>
          <w:rPr>
            <w:noProof/>
            <w:webHidden/>
          </w:rPr>
          <w:t>16</w:t>
        </w:r>
        <w:r>
          <w:rPr>
            <w:noProof/>
            <w:webHidden/>
          </w:rPr>
          <w:fldChar w:fldCharType="end"/>
        </w:r>
      </w:hyperlink>
    </w:p>
    <w:p w14:paraId="0058464D" w14:textId="4D5F800C" w:rsidR="00C43C6E" w:rsidRDefault="00C43C6E">
      <w:pPr>
        <w:pStyle w:val="TOC1"/>
        <w:rPr>
          <w:rFonts w:asciiTheme="minorHAnsi" w:eastAsiaTheme="minorEastAsia" w:hAnsiTheme="minorHAnsi" w:cstheme="minorBidi"/>
          <w:noProof/>
          <w:kern w:val="2"/>
          <w:lang w:eastAsia="lt-LT"/>
          <w14:ligatures w14:val="standardContextual"/>
        </w:rPr>
      </w:pPr>
      <w:hyperlink w:anchor="_Toc164942393" w:history="1">
        <w:r w:rsidRPr="00C4375E">
          <w:rPr>
            <w:rStyle w:val="Hyperlink"/>
            <w:noProof/>
          </w:rPr>
          <w:t>2. BĖGINIŲ-NEBĖGINIŲ MAŠINŲ KATEGORIJŲ PAVYZDŽIAI</w:t>
        </w:r>
        <w:r>
          <w:rPr>
            <w:noProof/>
            <w:webHidden/>
          </w:rPr>
          <w:tab/>
        </w:r>
        <w:r>
          <w:rPr>
            <w:noProof/>
            <w:webHidden/>
          </w:rPr>
          <w:fldChar w:fldCharType="begin"/>
        </w:r>
        <w:r>
          <w:rPr>
            <w:noProof/>
            <w:webHidden/>
          </w:rPr>
          <w:instrText xml:space="preserve"> PAGEREF _Toc164942393 \h </w:instrText>
        </w:r>
        <w:r>
          <w:rPr>
            <w:noProof/>
            <w:webHidden/>
          </w:rPr>
        </w:r>
        <w:r>
          <w:rPr>
            <w:noProof/>
            <w:webHidden/>
          </w:rPr>
          <w:fldChar w:fldCharType="separate"/>
        </w:r>
        <w:r>
          <w:rPr>
            <w:noProof/>
            <w:webHidden/>
          </w:rPr>
          <w:t>23</w:t>
        </w:r>
        <w:r>
          <w:rPr>
            <w:noProof/>
            <w:webHidden/>
          </w:rPr>
          <w:fldChar w:fldCharType="end"/>
        </w:r>
      </w:hyperlink>
    </w:p>
    <w:p w14:paraId="243DA0B0" w14:textId="558D9B90" w:rsidR="00F63749" w:rsidRPr="00160C71" w:rsidRDefault="00F63749" w:rsidP="00BB6F5C">
      <w:pPr>
        <w:tabs>
          <w:tab w:val="left" w:pos="426"/>
          <w:tab w:val="left" w:pos="709"/>
        </w:tabs>
        <w:ind w:firstLine="0"/>
        <w:sectPr w:rsidR="00F63749" w:rsidRPr="00160C71" w:rsidSect="00C86E74">
          <w:headerReference w:type="default" r:id="rId12"/>
          <w:pgSz w:w="11907" w:h="16840" w:code="9"/>
          <w:pgMar w:top="1134" w:right="567" w:bottom="1134" w:left="1701" w:header="709" w:footer="709" w:gutter="0"/>
          <w:pgNumType w:start="1"/>
          <w:cols w:space="708"/>
          <w:titlePg/>
          <w:docGrid w:linePitch="360"/>
        </w:sectPr>
      </w:pPr>
      <w:r w:rsidRPr="00160C71">
        <w:rPr>
          <w:b/>
          <w:bCs/>
        </w:rPr>
        <w:fldChar w:fldCharType="end"/>
      </w:r>
    </w:p>
    <w:p w14:paraId="6B4A434C" w14:textId="77777777" w:rsidR="001A447E" w:rsidRPr="00160C71" w:rsidRDefault="001A447E" w:rsidP="00F859D6">
      <w:pPr>
        <w:pStyle w:val="Heading1"/>
        <w:rPr>
          <w:rStyle w:val="FontStyle31"/>
          <w:rFonts w:ascii="Arial" w:hAnsi="Arial" w:cs="Arial"/>
          <w:b/>
        </w:rPr>
      </w:pPr>
      <w:bookmarkStart w:id="1" w:name="_Toc65507829"/>
      <w:bookmarkStart w:id="2" w:name="_Toc72410700"/>
      <w:bookmarkStart w:id="3" w:name="_Toc164942323"/>
      <w:r w:rsidRPr="00160C71">
        <w:rPr>
          <w:rStyle w:val="FontStyle31"/>
          <w:rFonts w:ascii="Arial" w:hAnsi="Arial" w:cs="Arial"/>
          <w:b/>
        </w:rPr>
        <w:lastRenderedPageBreak/>
        <w:t>BENDROSIOS NUOSTATOS</w:t>
      </w:r>
      <w:bookmarkEnd w:id="1"/>
      <w:bookmarkEnd w:id="2"/>
      <w:bookmarkEnd w:id="3"/>
    </w:p>
    <w:p w14:paraId="1B049FC4" w14:textId="77777777" w:rsidR="003A35CF" w:rsidRPr="00160C71" w:rsidRDefault="003A35CF" w:rsidP="00087612">
      <w:pPr>
        <w:pStyle w:val="Heading2"/>
        <w:numPr>
          <w:ilvl w:val="1"/>
          <w:numId w:val="1"/>
        </w:numPr>
        <w:ind w:left="1134" w:hanging="567"/>
        <w:rPr>
          <w:rFonts w:cs="Arial"/>
        </w:rPr>
      </w:pPr>
      <w:bookmarkStart w:id="4" w:name="_Toc70339972"/>
      <w:bookmarkStart w:id="5" w:name="_Toc77606584"/>
      <w:bookmarkStart w:id="6" w:name="_Hlk83901460"/>
      <w:bookmarkStart w:id="7" w:name="_Toc164942324"/>
      <w:r w:rsidRPr="00160C71">
        <w:rPr>
          <w:rFonts w:cs="Arial"/>
        </w:rPr>
        <w:t>Įvada</w:t>
      </w:r>
      <w:bookmarkEnd w:id="4"/>
      <w:r w:rsidRPr="00160C71">
        <w:rPr>
          <w:rFonts w:cs="Arial"/>
        </w:rPr>
        <w:t>s</w:t>
      </w:r>
      <w:bookmarkEnd w:id="5"/>
      <w:bookmarkEnd w:id="7"/>
      <w:r w:rsidRPr="00160C71">
        <w:rPr>
          <w:rFonts w:cs="Arial"/>
        </w:rPr>
        <w:t xml:space="preserve"> </w:t>
      </w:r>
    </w:p>
    <w:p w14:paraId="1B71DE13" w14:textId="43692BED" w:rsidR="00E8159B" w:rsidRPr="00160C71" w:rsidRDefault="003E2AB1" w:rsidP="00C12137">
      <w:pPr>
        <w:pStyle w:val="Heading3"/>
        <w:ind w:left="0" w:firstLine="567"/>
        <w:jc w:val="both"/>
      </w:pPr>
      <w:bookmarkStart w:id="8" w:name="_Hlk124262019"/>
      <w:bookmarkStart w:id="9" w:name="_Toc161233608"/>
      <w:bookmarkStart w:id="10" w:name="_Toc164942325"/>
      <w:bookmarkEnd w:id="6"/>
      <w:r w:rsidRPr="00160C71">
        <w:t xml:space="preserve">Bėginių-nebėginių mašinų techninių reikalavimų, techninės priežiūros ir naudojimo taisyklės </w:t>
      </w:r>
      <w:bookmarkEnd w:id="8"/>
      <w:r w:rsidR="00F57949" w:rsidRPr="00160C71">
        <w:t xml:space="preserve">LTGI </w:t>
      </w:r>
      <w:r w:rsidR="00AF4228" w:rsidRPr="00AF4228">
        <w:t>405</w:t>
      </w:r>
      <w:r w:rsidR="00F57949" w:rsidRPr="00AF4228">
        <w:t>/R</w:t>
      </w:r>
      <w:r w:rsidR="00F57949" w:rsidRPr="00160C71">
        <w:t xml:space="preserve"> </w:t>
      </w:r>
      <w:r w:rsidR="00A21FF8" w:rsidRPr="00160C71">
        <w:t xml:space="preserve">(toliau – </w:t>
      </w:r>
      <w:r w:rsidRPr="00160C71">
        <w:t>Taisyklės</w:t>
      </w:r>
      <w:r w:rsidR="00A21FF8" w:rsidRPr="00160C71">
        <w:t xml:space="preserve">) nustato </w:t>
      </w:r>
      <w:r w:rsidR="00F57949" w:rsidRPr="00160C71">
        <w:t xml:space="preserve">specialiųjų </w:t>
      </w:r>
      <w:r w:rsidR="00A21FF8" w:rsidRPr="00160C71">
        <w:t>riedmenų</w:t>
      </w:r>
      <w:r w:rsidRPr="00160C71">
        <w:t xml:space="preserve">, kurie pritaikyti eksploatavimui </w:t>
      </w:r>
      <w:r w:rsidR="006C1A03">
        <w:t>geležinkelio</w:t>
      </w:r>
      <w:r w:rsidR="008778D4" w:rsidRPr="00160C71">
        <w:t xml:space="preserve"> </w:t>
      </w:r>
      <w:r w:rsidRPr="00160C71">
        <w:t xml:space="preserve">ir </w:t>
      </w:r>
      <w:r w:rsidR="006C1A03">
        <w:t>automobilių</w:t>
      </w:r>
      <w:r w:rsidRPr="00160C71">
        <w:t xml:space="preserve"> keliu (toliau – bėginės-nebėginės mašinos) technini</w:t>
      </w:r>
      <w:r w:rsidR="00A63F2D" w:rsidRPr="00160C71">
        <w:t>us</w:t>
      </w:r>
      <w:r w:rsidRPr="00160C71">
        <w:t xml:space="preserve">, techninės priežiūros ir naudojimo reikalavimus, kurie nėra reglamentuoti kitais </w:t>
      </w:r>
      <w:bookmarkStart w:id="11" w:name="_Hlk157688446"/>
      <w:r w:rsidRPr="00160C71">
        <w:t xml:space="preserve">AB </w:t>
      </w:r>
      <w:r w:rsidR="00910DE5">
        <w:t>„</w:t>
      </w:r>
      <w:r w:rsidRPr="00160C71">
        <w:t>LTG Infra</w:t>
      </w:r>
      <w:r w:rsidR="00AA303A">
        <w:t>“</w:t>
      </w:r>
      <w:r w:rsidRPr="00160C71">
        <w:t xml:space="preserve"> </w:t>
      </w:r>
      <w:bookmarkEnd w:id="11"/>
      <w:r w:rsidRPr="00160C71">
        <w:t>norminiais techniniais dokumentais, o taip pat nustato geležinkeli</w:t>
      </w:r>
      <w:r w:rsidR="00434D00">
        <w:t>ų</w:t>
      </w:r>
      <w:r w:rsidRPr="00160C71">
        <w:t xml:space="preserve"> transporto darbuotojų veiksmus, eksploatuojant bėgines-nebėgines mašinas</w:t>
      </w:r>
      <w:r w:rsidR="00A21FF8" w:rsidRPr="00160C71">
        <w:t>.</w:t>
      </w:r>
      <w:bookmarkEnd w:id="9"/>
      <w:bookmarkEnd w:id="10"/>
      <w:r w:rsidR="006E081D" w:rsidRPr="00160C71">
        <w:t xml:space="preserve"> </w:t>
      </w:r>
    </w:p>
    <w:p w14:paraId="7A613765" w14:textId="64B851C9" w:rsidR="00BE0D5E" w:rsidRPr="00160C71" w:rsidRDefault="006E081D" w:rsidP="00C12137">
      <w:pPr>
        <w:pStyle w:val="Heading3"/>
        <w:ind w:left="0" w:firstLine="567"/>
        <w:jc w:val="both"/>
      </w:pPr>
      <w:bookmarkStart w:id="12" w:name="_Toc161233609"/>
      <w:bookmarkStart w:id="13" w:name="_Toc164942326"/>
      <w:r w:rsidRPr="00160C71">
        <w:t>Instrukcija</w:t>
      </w:r>
      <w:r w:rsidR="00D2046E">
        <w:t xml:space="preserve"> </w:t>
      </w:r>
      <w:r w:rsidR="004B6B32">
        <w:t>taikoma bėginėms-nebėginėms mašinoms</w:t>
      </w:r>
      <w:bookmarkStart w:id="14" w:name="_Hlk157688144"/>
      <w:r w:rsidR="004B6B32">
        <w:t xml:space="preserve">, </w:t>
      </w:r>
      <w:r w:rsidR="00052442" w:rsidRPr="00160C71">
        <w:t>kurios eksploatuojamos</w:t>
      </w:r>
      <w:bookmarkEnd w:id="14"/>
      <w:r w:rsidR="00B12200">
        <w:t xml:space="preserve"> </w:t>
      </w:r>
      <w:r w:rsidR="001C65EB">
        <w:t>AB „LTG Infra“ geležinkelių infrastruktūroje</w:t>
      </w:r>
      <w:r w:rsidR="00FC2B1B">
        <w:t xml:space="preserve"> eismo pertraukų metu</w:t>
      </w:r>
      <w:r w:rsidR="00EB7E2E">
        <w:t>.</w:t>
      </w:r>
      <w:bookmarkEnd w:id="12"/>
      <w:bookmarkEnd w:id="13"/>
    </w:p>
    <w:p w14:paraId="7E971C3E" w14:textId="5DFE937D" w:rsidR="0058247F" w:rsidRPr="00160C71" w:rsidRDefault="00E8159B" w:rsidP="00C12137">
      <w:pPr>
        <w:pStyle w:val="Heading3"/>
        <w:ind w:left="0" w:firstLine="567"/>
        <w:jc w:val="both"/>
      </w:pPr>
      <w:bookmarkStart w:id="15" w:name="_Toc161233610"/>
      <w:bookmarkStart w:id="16" w:name="_Hlk68182362"/>
      <w:bookmarkStart w:id="17" w:name="_Toc164942327"/>
      <w:r w:rsidRPr="00160C71">
        <w:t>Instrukcija yra AB „LTG Infra“ normatyvinių techninių dokumentų sistemos Riedmenų posistemio dalis.</w:t>
      </w:r>
      <w:bookmarkEnd w:id="15"/>
      <w:bookmarkEnd w:id="17"/>
    </w:p>
    <w:p w14:paraId="06236ECA" w14:textId="0A6D0F96" w:rsidR="00E8159B" w:rsidRPr="00160C71" w:rsidRDefault="00E8159B" w:rsidP="00C12137">
      <w:pPr>
        <w:pStyle w:val="Heading3"/>
        <w:ind w:left="0" w:firstLine="567"/>
        <w:jc w:val="both"/>
      </w:pPr>
      <w:bookmarkStart w:id="18" w:name="_Toc161233611"/>
      <w:bookmarkStart w:id="19" w:name="_Toc164942328"/>
      <w:r w:rsidRPr="00160C71">
        <w:t>Instrukcijoje naudojamos sąvokos, žymenys ir sutrumpinimai:</w:t>
      </w:r>
      <w:bookmarkEnd w:id="18"/>
      <w:bookmarkEnd w:id="19"/>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2709"/>
        <w:gridCol w:w="6520"/>
      </w:tblGrid>
      <w:tr w:rsidR="00160C71" w:rsidRPr="00160C71" w14:paraId="510035A3" w14:textId="77777777" w:rsidTr="00804F03">
        <w:trPr>
          <w:trHeight w:val="454"/>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185DDD07" w14:textId="77777777" w:rsidR="00E8159B" w:rsidRPr="00160C71" w:rsidRDefault="00E8159B" w:rsidP="00804F03">
            <w:pPr>
              <w:ind w:firstLine="0"/>
              <w:jc w:val="center"/>
              <w:rPr>
                <w:b/>
                <w:bCs/>
              </w:rPr>
            </w:pPr>
            <w:r w:rsidRPr="00160C71">
              <w:rPr>
                <w:b/>
                <w:bCs/>
              </w:rPr>
              <w:t>Eil. Nr.</w:t>
            </w:r>
          </w:p>
        </w:tc>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51E5F" w14:textId="77777777" w:rsidR="00E8159B" w:rsidRPr="00160C71" w:rsidRDefault="00E8159B" w:rsidP="00804F03">
            <w:pPr>
              <w:ind w:firstLine="0"/>
              <w:jc w:val="center"/>
              <w:rPr>
                <w:b/>
                <w:bCs/>
              </w:rPr>
            </w:pPr>
            <w:r w:rsidRPr="00160C71">
              <w:rPr>
                <w:b/>
                <w:bCs/>
              </w:rPr>
              <w:t xml:space="preserve">Sąvoka / </w:t>
            </w:r>
            <w:r w:rsidR="00DA2694" w:rsidRPr="00160C71">
              <w:rPr>
                <w:b/>
                <w:bCs/>
              </w:rPr>
              <w:t xml:space="preserve">Žymuo </w:t>
            </w:r>
            <w:r w:rsidR="00DA2694" w:rsidRPr="00160C71">
              <w:t xml:space="preserve">/ </w:t>
            </w:r>
            <w:r w:rsidRPr="00160C71">
              <w:rPr>
                <w:b/>
                <w:bCs/>
              </w:rPr>
              <w:t>Santrumpa</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B11A1" w14:textId="77777777" w:rsidR="00E8159B" w:rsidRPr="00160C71" w:rsidRDefault="00E8159B" w:rsidP="00804F03">
            <w:pPr>
              <w:ind w:firstLine="0"/>
              <w:jc w:val="center"/>
              <w:rPr>
                <w:b/>
                <w:bCs/>
              </w:rPr>
            </w:pPr>
            <w:r w:rsidRPr="00160C71">
              <w:rPr>
                <w:b/>
                <w:bCs/>
              </w:rPr>
              <w:t>Apibrėžimas / Paaiškinimas</w:t>
            </w:r>
          </w:p>
        </w:tc>
      </w:tr>
      <w:tr w:rsidR="00160C71" w:rsidRPr="00160C71" w14:paraId="37C7E5C1" w14:textId="77777777" w:rsidTr="00804F03">
        <w:trPr>
          <w:trHeight w:val="340"/>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10169A7D" w14:textId="77777777" w:rsidR="003E2AB1" w:rsidRPr="00160C71" w:rsidRDefault="003E2AB1" w:rsidP="007D6B42">
            <w:pPr>
              <w:pStyle w:val="ListParagraph"/>
              <w:numPr>
                <w:ilvl w:val="0"/>
                <w:numId w:val="43"/>
              </w:numPr>
              <w:ind w:left="0" w:firstLine="0"/>
            </w:pPr>
          </w:p>
        </w:tc>
        <w:tc>
          <w:tcPr>
            <w:tcW w:w="2709" w:type="dxa"/>
            <w:tcBorders>
              <w:top w:val="single" w:sz="4" w:space="0" w:color="auto"/>
              <w:left w:val="single" w:sz="4" w:space="0" w:color="auto"/>
              <w:bottom w:val="single" w:sz="4" w:space="0" w:color="auto"/>
              <w:right w:val="single" w:sz="4" w:space="0" w:color="auto"/>
            </w:tcBorders>
            <w:shd w:val="clear" w:color="auto" w:fill="auto"/>
            <w:vAlign w:val="center"/>
          </w:tcPr>
          <w:p w14:paraId="4E3172F1" w14:textId="77777777" w:rsidR="003E2AB1" w:rsidRPr="00160C71" w:rsidRDefault="003E2AB1" w:rsidP="00804F03">
            <w:pPr>
              <w:ind w:firstLine="0"/>
            </w:pPr>
            <w:r w:rsidRPr="00160C71">
              <w:t>Bėginė-nebėginė mašina</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5A1376F8" w14:textId="25A687D6" w:rsidR="003E2AB1" w:rsidRPr="00160C71" w:rsidRDefault="00B5380B" w:rsidP="00804F03">
            <w:pPr>
              <w:ind w:firstLine="0"/>
            </w:pPr>
            <w:r w:rsidRPr="00160C71">
              <w:t xml:space="preserve">Savaeigiai </w:t>
            </w:r>
            <w:r w:rsidR="009345CC" w:rsidRPr="00160C71">
              <w:t>s</w:t>
            </w:r>
            <w:r w:rsidR="003E2AB1" w:rsidRPr="00160C71">
              <w:t xml:space="preserve">pecialieji riedmenys, pritaikyti eksploatavimui </w:t>
            </w:r>
            <w:r w:rsidR="00B1696D" w:rsidRPr="00160C71">
              <w:t xml:space="preserve">tiek </w:t>
            </w:r>
            <w:r w:rsidR="003E2AB1" w:rsidRPr="00160C71">
              <w:t>geležinkeli</w:t>
            </w:r>
            <w:r w:rsidR="002E3F17">
              <w:t>o</w:t>
            </w:r>
            <w:r w:rsidR="00B1696D" w:rsidRPr="00160C71">
              <w:t>, tiek</w:t>
            </w:r>
            <w:r w:rsidR="003E2AB1" w:rsidRPr="00160C71">
              <w:t xml:space="preserve"> ir automobilių keliuose.</w:t>
            </w:r>
          </w:p>
        </w:tc>
      </w:tr>
      <w:tr w:rsidR="00160C71" w:rsidRPr="00160C71" w14:paraId="05D5D3A4" w14:textId="77777777" w:rsidTr="00804F03">
        <w:trPr>
          <w:trHeight w:val="340"/>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0AC5F8E7" w14:textId="77777777" w:rsidR="003E2AB1" w:rsidRPr="00160C71" w:rsidRDefault="003E2AB1" w:rsidP="007D6B42">
            <w:pPr>
              <w:pStyle w:val="ListParagraph"/>
              <w:numPr>
                <w:ilvl w:val="0"/>
                <w:numId w:val="43"/>
              </w:numPr>
              <w:ind w:left="0" w:firstLine="0"/>
            </w:pPr>
          </w:p>
        </w:tc>
        <w:tc>
          <w:tcPr>
            <w:tcW w:w="2709" w:type="dxa"/>
            <w:tcBorders>
              <w:top w:val="single" w:sz="4" w:space="0" w:color="auto"/>
              <w:left w:val="single" w:sz="4" w:space="0" w:color="auto"/>
              <w:bottom w:val="single" w:sz="4" w:space="0" w:color="auto"/>
              <w:right w:val="single" w:sz="4" w:space="0" w:color="auto"/>
            </w:tcBorders>
            <w:shd w:val="clear" w:color="auto" w:fill="auto"/>
            <w:vAlign w:val="center"/>
          </w:tcPr>
          <w:p w14:paraId="67EA7CF3" w14:textId="77777777" w:rsidR="003E2AB1" w:rsidRPr="00160C71" w:rsidRDefault="003E2AB1" w:rsidP="00804F03">
            <w:pPr>
              <w:ind w:firstLine="0"/>
            </w:pPr>
            <w:r w:rsidRPr="00160C71">
              <w:t>Bėginė konfigūracija</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29C8579C" w14:textId="6E8F4F2A" w:rsidR="003E2AB1" w:rsidRPr="00160C71" w:rsidRDefault="00A2153C" w:rsidP="00205302">
            <w:pPr>
              <w:ind w:firstLine="0"/>
              <w:jc w:val="both"/>
            </w:pPr>
            <w:r w:rsidRPr="00160C71">
              <w:t>Bėginės-nebėginės mašinos</w:t>
            </w:r>
            <w:r w:rsidR="00CB0B3F" w:rsidRPr="00160C71">
              <w:t xml:space="preserve"> </w:t>
            </w:r>
            <w:r w:rsidR="00205302" w:rsidRPr="00160C71">
              <w:t>konfigūracija</w:t>
            </w:r>
            <w:r w:rsidR="0063191F" w:rsidRPr="00160C71">
              <w:t>, kuomet ji pritaikyta eksploatuoti geležinkeli</w:t>
            </w:r>
            <w:r w:rsidR="00CB033F" w:rsidRPr="00160C71">
              <w:t>o</w:t>
            </w:r>
            <w:r w:rsidR="0063191F" w:rsidRPr="00160C71">
              <w:t xml:space="preserve"> kelyje</w:t>
            </w:r>
            <w:r w:rsidR="00A43394" w:rsidRPr="00160C71">
              <w:t>.</w:t>
            </w:r>
            <w:r w:rsidR="00150DCE" w:rsidRPr="00160C71">
              <w:t xml:space="preserve"> Ši </w:t>
            </w:r>
            <w:r w:rsidR="00205302" w:rsidRPr="00160C71">
              <w:t>konfigūracija</w:t>
            </w:r>
            <w:r w:rsidR="001222E1" w:rsidRPr="00160C71">
              <w:t xml:space="preserve"> neapima būsenos, kuomet bėginė-nebėginė mašina </w:t>
            </w:r>
            <w:r w:rsidR="00205302">
              <w:t>u</w:t>
            </w:r>
            <w:r w:rsidR="001222E1" w:rsidRPr="00160C71">
              <w:t>žvažiuoja</w:t>
            </w:r>
            <w:r w:rsidR="00205302">
              <w:t xml:space="preserve"> </w:t>
            </w:r>
            <w:r w:rsidR="001222E1" w:rsidRPr="00160C71">
              <w:t>/</w:t>
            </w:r>
            <w:r w:rsidR="00205302">
              <w:t xml:space="preserve"> </w:t>
            </w:r>
            <w:r w:rsidR="001222E1" w:rsidRPr="00160C71">
              <w:t xml:space="preserve">nuvažiuoja ant </w:t>
            </w:r>
            <w:r w:rsidR="002E763D">
              <w:t xml:space="preserve">geležinkelio </w:t>
            </w:r>
            <w:r w:rsidR="001222E1" w:rsidRPr="00160C71">
              <w:t>bėgių.</w:t>
            </w:r>
          </w:p>
        </w:tc>
      </w:tr>
      <w:tr w:rsidR="00160C71" w:rsidRPr="00160C71" w14:paraId="00FA4B6D" w14:textId="77777777" w:rsidTr="00AF4228">
        <w:trPr>
          <w:trHeight w:val="340"/>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7724F77E" w14:textId="77777777" w:rsidR="003E2AB1" w:rsidRPr="00160C71" w:rsidRDefault="003E2AB1" w:rsidP="00AF4228">
            <w:pPr>
              <w:pStyle w:val="ListParagraph"/>
              <w:numPr>
                <w:ilvl w:val="0"/>
                <w:numId w:val="43"/>
              </w:numPr>
              <w:ind w:left="0" w:firstLine="0"/>
            </w:pPr>
          </w:p>
        </w:tc>
        <w:tc>
          <w:tcPr>
            <w:tcW w:w="2709" w:type="dxa"/>
            <w:tcBorders>
              <w:top w:val="single" w:sz="4" w:space="0" w:color="auto"/>
              <w:left w:val="single" w:sz="4" w:space="0" w:color="auto"/>
              <w:bottom w:val="single" w:sz="4" w:space="0" w:color="auto"/>
              <w:right w:val="single" w:sz="4" w:space="0" w:color="auto"/>
            </w:tcBorders>
            <w:shd w:val="clear" w:color="auto" w:fill="auto"/>
            <w:vAlign w:val="center"/>
          </w:tcPr>
          <w:p w14:paraId="60379076" w14:textId="77777777" w:rsidR="003E2AB1" w:rsidRPr="00160C71" w:rsidRDefault="003E2AB1" w:rsidP="00804F03">
            <w:pPr>
              <w:ind w:firstLine="0"/>
            </w:pPr>
            <w:r w:rsidRPr="00160C71">
              <w:t>Nebėginė konfigūracija</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4EADEA17" w14:textId="3D26BA01" w:rsidR="003E2AB1" w:rsidRPr="00160C71" w:rsidRDefault="00CB0B3F" w:rsidP="00804F03">
            <w:pPr>
              <w:ind w:firstLine="0"/>
            </w:pPr>
            <w:r w:rsidRPr="00160C71">
              <w:t xml:space="preserve">Bėginės-nebėginės mašinos </w:t>
            </w:r>
            <w:r w:rsidR="00205302" w:rsidRPr="00160C71">
              <w:t>konfigūracija</w:t>
            </w:r>
            <w:r w:rsidRPr="00160C71">
              <w:t xml:space="preserve">, kuomet ji pritaikyta eksploatuoti </w:t>
            </w:r>
            <w:r w:rsidR="00A43394" w:rsidRPr="00160C71">
              <w:t>automobilių kelyje.</w:t>
            </w:r>
            <w:r w:rsidR="002E545F" w:rsidRPr="00160C71">
              <w:t xml:space="preserve"> </w:t>
            </w:r>
            <w:r w:rsidR="00774B92" w:rsidRPr="00160C71">
              <w:t xml:space="preserve">Ši </w:t>
            </w:r>
            <w:r w:rsidR="00205302" w:rsidRPr="00160C71">
              <w:t>konfigūracija</w:t>
            </w:r>
            <w:r w:rsidR="00774B92" w:rsidRPr="00160C71">
              <w:t xml:space="preserve"> nereiškia, kad bėginė-nebėginė mašina tinkama dalyvauti </w:t>
            </w:r>
            <w:r w:rsidR="00BD6CC2">
              <w:t xml:space="preserve">kelių transporto </w:t>
            </w:r>
            <w:r w:rsidR="00774B92" w:rsidRPr="00160C71">
              <w:t>vieš</w:t>
            </w:r>
            <w:r w:rsidR="00E13F7D" w:rsidRPr="00160C71">
              <w:t>a</w:t>
            </w:r>
            <w:r w:rsidR="00774B92" w:rsidRPr="00160C71">
              <w:t>jame eisme.</w:t>
            </w:r>
          </w:p>
        </w:tc>
      </w:tr>
      <w:tr w:rsidR="00160C71" w:rsidRPr="00160C71" w14:paraId="3DDE5F0D" w14:textId="77777777" w:rsidTr="00804F03">
        <w:trPr>
          <w:trHeight w:val="340"/>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1D2C4AA0" w14:textId="77777777" w:rsidR="0001334B" w:rsidRPr="00160C71" w:rsidRDefault="0001334B" w:rsidP="007D6B42">
            <w:pPr>
              <w:pStyle w:val="ListParagraph"/>
              <w:numPr>
                <w:ilvl w:val="0"/>
                <w:numId w:val="43"/>
              </w:numPr>
              <w:ind w:left="0" w:firstLine="0"/>
            </w:pPr>
          </w:p>
        </w:tc>
        <w:tc>
          <w:tcPr>
            <w:tcW w:w="2709" w:type="dxa"/>
            <w:tcBorders>
              <w:top w:val="single" w:sz="4" w:space="0" w:color="auto"/>
              <w:left w:val="single" w:sz="4" w:space="0" w:color="auto"/>
              <w:bottom w:val="single" w:sz="4" w:space="0" w:color="auto"/>
              <w:right w:val="single" w:sz="4" w:space="0" w:color="auto"/>
            </w:tcBorders>
            <w:shd w:val="clear" w:color="auto" w:fill="auto"/>
            <w:vAlign w:val="center"/>
          </w:tcPr>
          <w:p w14:paraId="47378E2E" w14:textId="77777777" w:rsidR="0001334B" w:rsidRPr="00160C71" w:rsidRDefault="00BC521C" w:rsidP="00804F03">
            <w:pPr>
              <w:ind w:firstLine="0"/>
            </w:pPr>
            <w:r w:rsidRPr="00160C71">
              <w:t>8 kategorijos bėginė-nebėginė mašina</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39564694" w14:textId="5D715E71" w:rsidR="0001334B" w:rsidRPr="00160C71" w:rsidRDefault="00CB1ED8" w:rsidP="00804F03">
            <w:pPr>
              <w:ind w:firstLine="0"/>
            </w:pPr>
            <w:r w:rsidRPr="00160C71">
              <w:t>Bėginė-nebėginė mašin</w:t>
            </w:r>
            <w:r w:rsidR="00126B15" w:rsidRPr="00160C71">
              <w:t>a</w:t>
            </w:r>
            <w:r w:rsidRPr="00160C71">
              <w:t>,</w:t>
            </w:r>
            <w:r w:rsidR="0035515E" w:rsidRPr="00160C71">
              <w:t xml:space="preserve"> kuri gali būti sąstato dalis,</w:t>
            </w:r>
            <w:r w:rsidRPr="00160C71">
              <w:t xml:space="preserve"> didžiausias greitis </w:t>
            </w:r>
            <w:r w:rsidR="00126B15" w:rsidRPr="00160C71">
              <w:t xml:space="preserve">iki </w:t>
            </w:r>
            <w:r w:rsidR="0059730D" w:rsidRPr="00160C71">
              <w:t>100 km/h, gali tempti kitus riedmenis su turima įranga, stabdymas</w:t>
            </w:r>
            <w:r w:rsidR="00205302">
              <w:t xml:space="preserve"> / </w:t>
            </w:r>
            <w:r w:rsidR="0059730D" w:rsidRPr="00160C71">
              <w:t>judėjimas geležinkeli</w:t>
            </w:r>
            <w:r w:rsidR="007767DF">
              <w:t>o</w:t>
            </w:r>
            <w:r w:rsidR="0059730D" w:rsidRPr="00160C71">
              <w:t xml:space="preserve"> kelyje atliekamas bėginiais ratais, apkrova geležinkeli</w:t>
            </w:r>
            <w:r w:rsidR="007767DF">
              <w:t>o</w:t>
            </w:r>
            <w:r w:rsidR="0059730D" w:rsidRPr="00160C71">
              <w:t xml:space="preserve"> kelyje </w:t>
            </w:r>
            <w:r w:rsidR="00C561E6" w:rsidRPr="00160C71">
              <w:t xml:space="preserve">perduodama </w:t>
            </w:r>
            <w:r w:rsidR="008B0D66" w:rsidRPr="00160C71">
              <w:t xml:space="preserve">tik </w:t>
            </w:r>
            <w:r w:rsidR="00C561E6" w:rsidRPr="00160C71">
              <w:t>į</w:t>
            </w:r>
            <w:r w:rsidR="0059730D" w:rsidRPr="00160C71">
              <w:t xml:space="preserve"> bėgini</w:t>
            </w:r>
            <w:r w:rsidR="00C561E6" w:rsidRPr="00160C71">
              <w:t>us</w:t>
            </w:r>
            <w:r w:rsidR="0059730D" w:rsidRPr="00160C71">
              <w:t xml:space="preserve"> rat</w:t>
            </w:r>
            <w:r w:rsidR="00C561E6" w:rsidRPr="00160C71">
              <w:t>us</w:t>
            </w:r>
            <w:r w:rsidR="0059730D" w:rsidRPr="00160C71">
              <w:t>.</w:t>
            </w:r>
          </w:p>
        </w:tc>
      </w:tr>
      <w:tr w:rsidR="00160C71" w:rsidRPr="00160C71" w14:paraId="6206752C" w14:textId="77777777" w:rsidTr="00804F03">
        <w:trPr>
          <w:trHeight w:val="340"/>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16F153E9" w14:textId="77777777" w:rsidR="008B0D66" w:rsidRPr="00160C71" w:rsidRDefault="008B0D66" w:rsidP="007D6B42">
            <w:pPr>
              <w:pStyle w:val="ListParagraph"/>
              <w:numPr>
                <w:ilvl w:val="0"/>
                <w:numId w:val="43"/>
              </w:numPr>
              <w:ind w:left="0" w:firstLine="0"/>
            </w:pPr>
          </w:p>
        </w:tc>
        <w:tc>
          <w:tcPr>
            <w:tcW w:w="2709" w:type="dxa"/>
            <w:tcBorders>
              <w:top w:val="single" w:sz="4" w:space="0" w:color="auto"/>
              <w:left w:val="single" w:sz="4" w:space="0" w:color="auto"/>
              <w:bottom w:val="single" w:sz="4" w:space="0" w:color="auto"/>
              <w:right w:val="single" w:sz="4" w:space="0" w:color="auto"/>
            </w:tcBorders>
            <w:shd w:val="clear" w:color="auto" w:fill="auto"/>
            <w:vAlign w:val="center"/>
          </w:tcPr>
          <w:p w14:paraId="432CD17C" w14:textId="77777777" w:rsidR="008B0D66" w:rsidRPr="00160C71" w:rsidRDefault="008B0D66" w:rsidP="00804F03">
            <w:pPr>
              <w:ind w:firstLine="0"/>
            </w:pPr>
            <w:r w:rsidRPr="00160C71">
              <w:t>9A kategorijos bėginė-nebėginė mašina</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296D5299" w14:textId="13C5F635" w:rsidR="008B0D66" w:rsidRPr="00160C71" w:rsidRDefault="008B0D66" w:rsidP="00804F03">
            <w:pPr>
              <w:ind w:firstLine="0"/>
            </w:pPr>
            <w:r w:rsidRPr="00160C71">
              <w:t>Bėginė-nebėginė mašina, kuri negali būti sąstato dalis, didžiausias greitis iki 100 km/h, gali tempti kitus riedmenis jei turi reikiamą įrangą, stabdymas</w:t>
            </w:r>
            <w:r w:rsidR="00205302">
              <w:t xml:space="preserve"> </w:t>
            </w:r>
            <w:r w:rsidRPr="00160C71">
              <w:t>/</w:t>
            </w:r>
            <w:r w:rsidR="00205302">
              <w:t xml:space="preserve"> </w:t>
            </w:r>
            <w:r w:rsidRPr="00160C71">
              <w:t>judėjimas geležinkeli</w:t>
            </w:r>
            <w:r w:rsidR="007767DF">
              <w:t>o</w:t>
            </w:r>
            <w:r w:rsidRPr="00160C71">
              <w:t xml:space="preserve"> kelyje atliekamas bėginiais ratais, apkrova geležinkeli</w:t>
            </w:r>
            <w:r w:rsidR="007767DF">
              <w:t>o</w:t>
            </w:r>
            <w:r w:rsidRPr="00160C71">
              <w:t xml:space="preserve"> kelyje perduodama tik į bėginius ratus.</w:t>
            </w:r>
          </w:p>
        </w:tc>
      </w:tr>
      <w:tr w:rsidR="00160C71" w:rsidRPr="00160C71" w14:paraId="0CD651C3" w14:textId="77777777" w:rsidTr="00804F03">
        <w:trPr>
          <w:trHeight w:val="340"/>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2CC9FEAA" w14:textId="77777777" w:rsidR="008B0D66" w:rsidRPr="00160C71" w:rsidRDefault="008B0D66" w:rsidP="007D6B42">
            <w:pPr>
              <w:pStyle w:val="ListParagraph"/>
              <w:numPr>
                <w:ilvl w:val="0"/>
                <w:numId w:val="43"/>
              </w:numPr>
              <w:ind w:left="0" w:firstLine="0"/>
            </w:pPr>
          </w:p>
        </w:tc>
        <w:tc>
          <w:tcPr>
            <w:tcW w:w="2709" w:type="dxa"/>
            <w:tcBorders>
              <w:top w:val="single" w:sz="4" w:space="0" w:color="auto"/>
              <w:left w:val="single" w:sz="4" w:space="0" w:color="auto"/>
              <w:bottom w:val="single" w:sz="4" w:space="0" w:color="auto"/>
              <w:right w:val="single" w:sz="4" w:space="0" w:color="auto"/>
            </w:tcBorders>
            <w:shd w:val="clear" w:color="auto" w:fill="auto"/>
            <w:vAlign w:val="center"/>
          </w:tcPr>
          <w:p w14:paraId="5C3B85E4" w14:textId="77777777" w:rsidR="008B0D66" w:rsidRPr="00160C71" w:rsidRDefault="000E7852" w:rsidP="00804F03">
            <w:pPr>
              <w:ind w:firstLine="0"/>
            </w:pPr>
            <w:r w:rsidRPr="00160C71">
              <w:t>9B kategorijos bėginė-nebėginė mašina</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728C5644" w14:textId="3AF81B7E" w:rsidR="008B0D66" w:rsidRPr="00160C71" w:rsidRDefault="003C02F2" w:rsidP="00804F03">
            <w:pPr>
              <w:tabs>
                <w:tab w:val="left" w:pos="448"/>
              </w:tabs>
              <w:ind w:left="23" w:firstLine="0"/>
              <w:contextualSpacing/>
            </w:pPr>
            <w:r w:rsidRPr="00160C71">
              <w:t>Bėginė-nebėginė mašina, kuri negali būti sąstato dalis</w:t>
            </w:r>
            <w:r w:rsidR="003B461B" w:rsidRPr="00160C71">
              <w:t>,</w:t>
            </w:r>
            <w:r w:rsidR="00AC0C6B" w:rsidRPr="00160C71">
              <w:t xml:space="preserve"> </w:t>
            </w:r>
            <w:r w:rsidR="00EC4D3F" w:rsidRPr="00160C71">
              <w:t>didžiausias greitis iki</w:t>
            </w:r>
            <w:r w:rsidR="00AC0C6B" w:rsidRPr="00160C71">
              <w:t xml:space="preserve"> 60</w:t>
            </w:r>
            <w:r w:rsidR="00EC4D3F" w:rsidRPr="00160C71">
              <w:t xml:space="preserve"> km/h</w:t>
            </w:r>
            <w:r w:rsidR="00AC0C6B" w:rsidRPr="00160C71">
              <w:t>, gali tempti kitus riedmenis jei turi reikiamą įrangą, pavar</w:t>
            </w:r>
            <w:r w:rsidR="00DF6F64">
              <w:t>ą</w:t>
            </w:r>
            <w:r w:rsidR="00FE0CAB">
              <w:t>,</w:t>
            </w:r>
            <w:r w:rsidR="00AC0C6B" w:rsidRPr="00160C71">
              <w:t xml:space="preserve"> stabdymas</w:t>
            </w:r>
            <w:r w:rsidR="00205302">
              <w:t xml:space="preserve"> </w:t>
            </w:r>
            <w:r w:rsidR="00AC0C6B" w:rsidRPr="00160C71">
              <w:t>/</w:t>
            </w:r>
            <w:r w:rsidR="00205302">
              <w:t xml:space="preserve"> </w:t>
            </w:r>
            <w:r w:rsidR="00AC0C6B" w:rsidRPr="00160C71">
              <w:t>judėjimas geležinkeli</w:t>
            </w:r>
            <w:r w:rsidR="007767DF">
              <w:t>o</w:t>
            </w:r>
            <w:r w:rsidR="00AC0C6B" w:rsidRPr="00160C71">
              <w:t xml:space="preserve"> kelyje atliekamas ne</w:t>
            </w:r>
            <w:r w:rsidR="0045691C">
              <w:t xml:space="preserve"> </w:t>
            </w:r>
            <w:r w:rsidR="00AC0C6B" w:rsidRPr="00160C71">
              <w:t>tiesiogiai, o nebėgin</w:t>
            </w:r>
            <w:r w:rsidR="0045691C">
              <w:t>iams</w:t>
            </w:r>
            <w:r w:rsidR="00AC0C6B" w:rsidRPr="00160C71">
              <w:t xml:space="preserve"> rat</w:t>
            </w:r>
            <w:r w:rsidR="0045691C">
              <w:t>ams</w:t>
            </w:r>
            <w:r w:rsidR="00AC0C6B" w:rsidRPr="00160C71">
              <w:t xml:space="preserve"> veikiant bėginius ratus, apkrova geležinkeli</w:t>
            </w:r>
            <w:r w:rsidR="007767DF">
              <w:t>o</w:t>
            </w:r>
            <w:r w:rsidR="00AC0C6B" w:rsidRPr="00160C71">
              <w:t xml:space="preserve"> kelyje </w:t>
            </w:r>
            <w:r w:rsidR="00F35927" w:rsidRPr="00160C71">
              <w:t>perduodama į</w:t>
            </w:r>
            <w:r w:rsidR="00AC0C6B" w:rsidRPr="00160C71">
              <w:t xml:space="preserve"> bėgini</w:t>
            </w:r>
            <w:r w:rsidR="00F35927" w:rsidRPr="00160C71">
              <w:t>us</w:t>
            </w:r>
            <w:r w:rsidR="00AC0C6B" w:rsidRPr="00160C71">
              <w:t xml:space="preserve"> rat</w:t>
            </w:r>
            <w:r w:rsidR="00F35927" w:rsidRPr="00160C71">
              <w:t>us</w:t>
            </w:r>
            <w:r w:rsidR="00AC0C6B" w:rsidRPr="00160C71">
              <w:t>.</w:t>
            </w:r>
          </w:p>
        </w:tc>
      </w:tr>
      <w:tr w:rsidR="00160C71" w:rsidRPr="00160C71" w14:paraId="6735900B" w14:textId="77777777" w:rsidTr="00804F03">
        <w:trPr>
          <w:trHeight w:val="340"/>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150B5E6A" w14:textId="77777777" w:rsidR="008B0D66" w:rsidRPr="00160C71" w:rsidRDefault="008B0D66" w:rsidP="007D6B42">
            <w:pPr>
              <w:pStyle w:val="ListParagraph"/>
              <w:numPr>
                <w:ilvl w:val="0"/>
                <w:numId w:val="43"/>
              </w:numPr>
              <w:ind w:left="0" w:firstLine="0"/>
            </w:pPr>
          </w:p>
        </w:tc>
        <w:tc>
          <w:tcPr>
            <w:tcW w:w="2709" w:type="dxa"/>
            <w:tcBorders>
              <w:top w:val="single" w:sz="4" w:space="0" w:color="auto"/>
              <w:left w:val="single" w:sz="4" w:space="0" w:color="auto"/>
              <w:bottom w:val="single" w:sz="4" w:space="0" w:color="auto"/>
              <w:right w:val="single" w:sz="4" w:space="0" w:color="auto"/>
            </w:tcBorders>
            <w:shd w:val="clear" w:color="auto" w:fill="auto"/>
            <w:vAlign w:val="center"/>
          </w:tcPr>
          <w:p w14:paraId="7031C14D" w14:textId="77777777" w:rsidR="008B0D66" w:rsidRPr="00160C71" w:rsidRDefault="000E7852" w:rsidP="00804F03">
            <w:pPr>
              <w:ind w:firstLine="0"/>
            </w:pPr>
            <w:r w:rsidRPr="00160C71">
              <w:t>9C kategorijos bėginė-nebėginė mašina</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3FD19B09" w14:textId="46F8F3ED" w:rsidR="008B0D66" w:rsidRPr="00160C71" w:rsidRDefault="00B53351" w:rsidP="00804F03">
            <w:pPr>
              <w:tabs>
                <w:tab w:val="left" w:pos="448"/>
              </w:tabs>
              <w:ind w:left="23" w:firstLine="0"/>
              <w:contextualSpacing/>
            </w:pPr>
            <w:r w:rsidRPr="00160C71">
              <w:t>Bėginė-nebėginė mašina, kuri negali būti sąstato dalis</w:t>
            </w:r>
            <w:r w:rsidR="0040035D" w:rsidRPr="00160C71">
              <w:t>, didžiausias greitis iki</w:t>
            </w:r>
            <w:r w:rsidRPr="00160C71">
              <w:t xml:space="preserve"> 60</w:t>
            </w:r>
            <w:r w:rsidR="0040035D" w:rsidRPr="00160C71">
              <w:t xml:space="preserve"> km/h</w:t>
            </w:r>
            <w:r w:rsidRPr="00160C71">
              <w:t>, gali tempti kitus riedmenis jei turi reikiamą įrangą, stabdymas</w:t>
            </w:r>
            <w:r w:rsidR="00205302">
              <w:t xml:space="preserve"> </w:t>
            </w:r>
            <w:r w:rsidRPr="00160C71">
              <w:t>/</w:t>
            </w:r>
            <w:r w:rsidR="00205302">
              <w:t xml:space="preserve"> </w:t>
            </w:r>
            <w:r w:rsidR="00E94906" w:rsidRPr="00160C71">
              <w:t xml:space="preserve">judėjimas </w:t>
            </w:r>
            <w:r w:rsidRPr="00160C71">
              <w:t>geležinkeli</w:t>
            </w:r>
            <w:r w:rsidR="007767DF">
              <w:t>o</w:t>
            </w:r>
            <w:r w:rsidRPr="00160C71">
              <w:t xml:space="preserve"> kelyje </w:t>
            </w:r>
            <w:r w:rsidR="00E94906" w:rsidRPr="00160C71">
              <w:t xml:space="preserve">atliekamas </w:t>
            </w:r>
            <w:r w:rsidRPr="00160C71">
              <w:t>nebėgini</w:t>
            </w:r>
            <w:r w:rsidR="00E94906">
              <w:t>ais</w:t>
            </w:r>
            <w:r w:rsidRPr="00160C71">
              <w:t xml:space="preserve"> rat</w:t>
            </w:r>
            <w:r w:rsidR="00E94906">
              <w:t>ais</w:t>
            </w:r>
            <w:r w:rsidRPr="00160C71">
              <w:t>, apkrova geležinkeli</w:t>
            </w:r>
            <w:r w:rsidR="007767DF">
              <w:t>o</w:t>
            </w:r>
            <w:r w:rsidRPr="00160C71">
              <w:t xml:space="preserve"> kelyje </w:t>
            </w:r>
            <w:r w:rsidR="0040035D" w:rsidRPr="00160C71">
              <w:t>perduodama į</w:t>
            </w:r>
            <w:r w:rsidRPr="00160C71">
              <w:t xml:space="preserve"> bėgini</w:t>
            </w:r>
            <w:r w:rsidR="0040035D" w:rsidRPr="00160C71">
              <w:t>us</w:t>
            </w:r>
            <w:r w:rsidRPr="00160C71">
              <w:t xml:space="preserve"> ir nebėgini</w:t>
            </w:r>
            <w:r w:rsidR="0040035D" w:rsidRPr="00160C71">
              <w:t>us</w:t>
            </w:r>
            <w:r w:rsidRPr="00160C71">
              <w:t xml:space="preserve"> rat</w:t>
            </w:r>
            <w:r w:rsidR="0040035D" w:rsidRPr="00160C71">
              <w:t>us</w:t>
            </w:r>
            <w:r w:rsidRPr="00160C71">
              <w:t>.</w:t>
            </w:r>
          </w:p>
        </w:tc>
      </w:tr>
      <w:tr w:rsidR="00160C71" w:rsidRPr="00160C71" w14:paraId="2CB94631" w14:textId="77777777" w:rsidTr="00804F03">
        <w:trPr>
          <w:trHeight w:val="340"/>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0CE3E5CB" w14:textId="1F5E158E" w:rsidR="008B0D66" w:rsidRPr="00160C71" w:rsidRDefault="00FE7614" w:rsidP="00FE7614">
            <w:pPr>
              <w:ind w:firstLine="0"/>
            </w:pPr>
            <w:r>
              <w:t>8.</w:t>
            </w:r>
          </w:p>
        </w:tc>
        <w:tc>
          <w:tcPr>
            <w:tcW w:w="2709" w:type="dxa"/>
            <w:tcBorders>
              <w:top w:val="single" w:sz="4" w:space="0" w:color="auto"/>
              <w:left w:val="single" w:sz="4" w:space="0" w:color="auto"/>
              <w:bottom w:val="single" w:sz="4" w:space="0" w:color="auto"/>
              <w:right w:val="single" w:sz="4" w:space="0" w:color="auto"/>
            </w:tcBorders>
            <w:shd w:val="clear" w:color="auto" w:fill="auto"/>
            <w:vAlign w:val="center"/>
          </w:tcPr>
          <w:p w14:paraId="1DF35086" w14:textId="3A697806" w:rsidR="008B0D66" w:rsidRPr="00160C71" w:rsidRDefault="00FE7614" w:rsidP="00804F03">
            <w:pPr>
              <w:ind w:firstLine="0"/>
            </w:pPr>
            <w:r>
              <w:t>Darbo zonos kontūras</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1A64EBDD" w14:textId="57B2A277" w:rsidR="008B0D66" w:rsidRPr="00160C71" w:rsidRDefault="0003086D" w:rsidP="00804F03">
            <w:pPr>
              <w:ind w:firstLine="0"/>
            </w:pPr>
            <w:r>
              <w:t>Ribos, kurių neviršydama bėginė-nebėginė mašina gali dirbti</w:t>
            </w:r>
            <w:r w:rsidR="009F3C33">
              <w:t xml:space="preserve">, nepatekdama į riedmenų ant gretimų </w:t>
            </w:r>
            <w:r w:rsidR="005B278D">
              <w:t>geležinkeli</w:t>
            </w:r>
            <w:r w:rsidR="007767DF">
              <w:t>o</w:t>
            </w:r>
            <w:r w:rsidR="005B278D">
              <w:t xml:space="preserve"> </w:t>
            </w:r>
            <w:r w:rsidR="009F3C33">
              <w:t>kelių kinematin</w:t>
            </w:r>
            <w:r w:rsidR="009F5301">
              <w:t>į gabaritą.</w:t>
            </w:r>
          </w:p>
        </w:tc>
      </w:tr>
      <w:tr w:rsidR="00815637" w:rsidRPr="00160C71" w14:paraId="19E331CA" w14:textId="77777777" w:rsidTr="00804F03">
        <w:trPr>
          <w:trHeight w:val="340"/>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tcPr>
          <w:p w14:paraId="37096D1A" w14:textId="779E60CC" w:rsidR="00815637" w:rsidRDefault="00815637" w:rsidP="00FE7614">
            <w:pPr>
              <w:ind w:firstLine="0"/>
            </w:pPr>
            <w:r>
              <w:t>9.</w:t>
            </w:r>
          </w:p>
        </w:tc>
        <w:tc>
          <w:tcPr>
            <w:tcW w:w="2709" w:type="dxa"/>
            <w:tcBorders>
              <w:top w:val="single" w:sz="4" w:space="0" w:color="auto"/>
              <w:left w:val="single" w:sz="4" w:space="0" w:color="auto"/>
              <w:bottom w:val="single" w:sz="4" w:space="0" w:color="auto"/>
              <w:right w:val="single" w:sz="4" w:space="0" w:color="auto"/>
            </w:tcBorders>
            <w:shd w:val="clear" w:color="auto" w:fill="auto"/>
            <w:vAlign w:val="center"/>
          </w:tcPr>
          <w:p w14:paraId="7FAB6026" w14:textId="2134D978" w:rsidR="00815637" w:rsidRDefault="00815637" w:rsidP="00804F03">
            <w:pPr>
              <w:ind w:firstLine="0"/>
            </w:pPr>
            <w:r>
              <w:t>MPC</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6C948C9C" w14:textId="2E68AE51" w:rsidR="00815637" w:rsidRDefault="00815637" w:rsidP="00804F03">
            <w:pPr>
              <w:ind w:firstLine="0"/>
            </w:pPr>
            <w:r>
              <w:t>Mikroprocesorinė eismo valdymo sistema</w:t>
            </w:r>
          </w:p>
        </w:tc>
      </w:tr>
    </w:tbl>
    <w:p w14:paraId="1EAE5BDC" w14:textId="48635DD6" w:rsidR="003A35CF" w:rsidRPr="003862BD" w:rsidRDefault="008275EE" w:rsidP="00C12137">
      <w:pPr>
        <w:pStyle w:val="Heading3"/>
        <w:ind w:left="0" w:firstLine="567"/>
        <w:jc w:val="both"/>
        <w:rPr>
          <w:rFonts w:cs="Arial"/>
        </w:rPr>
      </w:pPr>
      <w:bookmarkStart w:id="20" w:name="_Toc161233612"/>
      <w:bookmarkStart w:id="21" w:name="_Toc164942329"/>
      <w:r w:rsidRPr="003862BD">
        <w:rPr>
          <w:rFonts w:cs="Arial"/>
        </w:rPr>
        <w:lastRenderedPageBreak/>
        <w:t>Kiekvienoje bėginėje-nebėginėje mašinoje turi būti vietinė instrukcija, kurioje turi būti</w:t>
      </w:r>
      <w:r w:rsidR="005F777D" w:rsidRPr="003862BD">
        <w:rPr>
          <w:rFonts w:cs="Arial"/>
        </w:rPr>
        <w:t xml:space="preserve"> bent ši informacija</w:t>
      </w:r>
      <w:r w:rsidRPr="003862BD">
        <w:rPr>
          <w:rFonts w:cs="Arial"/>
        </w:rPr>
        <w:t>:</w:t>
      </w:r>
      <w:bookmarkEnd w:id="20"/>
      <w:bookmarkEnd w:id="21"/>
    </w:p>
    <w:p w14:paraId="7F97FBF1" w14:textId="7448210E" w:rsidR="008275EE" w:rsidRPr="003862BD" w:rsidRDefault="003607FC" w:rsidP="00C12137">
      <w:pPr>
        <w:pStyle w:val="Heading5"/>
        <w:ind w:left="0" w:firstLine="567"/>
        <w:jc w:val="both"/>
        <w:rPr>
          <w:rFonts w:ascii="Arial" w:hAnsi="Arial" w:cs="Arial"/>
          <w:color w:val="auto"/>
        </w:rPr>
      </w:pPr>
      <w:r w:rsidRPr="003862BD">
        <w:rPr>
          <w:rFonts w:ascii="Arial" w:hAnsi="Arial" w:cs="Arial"/>
          <w:color w:val="auto"/>
        </w:rPr>
        <w:t>bėginės-nebėginės mašinos paskirtis;</w:t>
      </w:r>
    </w:p>
    <w:p w14:paraId="7DF083EB" w14:textId="70DDE9CF" w:rsidR="003607FC" w:rsidRPr="003862BD" w:rsidRDefault="00737C22" w:rsidP="00C12137">
      <w:pPr>
        <w:pStyle w:val="Heading5"/>
        <w:ind w:left="0" w:firstLine="567"/>
        <w:jc w:val="both"/>
        <w:rPr>
          <w:rFonts w:ascii="Arial" w:hAnsi="Arial" w:cs="Arial"/>
          <w:color w:val="auto"/>
        </w:rPr>
      </w:pPr>
      <w:r w:rsidRPr="003862BD">
        <w:rPr>
          <w:rFonts w:ascii="Arial" w:hAnsi="Arial" w:cs="Arial"/>
          <w:color w:val="auto"/>
        </w:rPr>
        <w:t>bėginės-nebėginės mašinos techniniai duomenys;</w:t>
      </w:r>
    </w:p>
    <w:p w14:paraId="15F5F09B" w14:textId="597FA51F" w:rsidR="00EE46F1" w:rsidRPr="003862BD" w:rsidRDefault="000C565C" w:rsidP="00C12137">
      <w:pPr>
        <w:pStyle w:val="Heading5"/>
        <w:ind w:left="0" w:firstLine="567"/>
        <w:jc w:val="both"/>
        <w:rPr>
          <w:rFonts w:ascii="Arial" w:hAnsi="Arial" w:cs="Arial"/>
          <w:color w:val="auto"/>
        </w:rPr>
      </w:pPr>
      <w:r w:rsidRPr="003862BD">
        <w:rPr>
          <w:rFonts w:ascii="Arial" w:hAnsi="Arial" w:cs="Arial"/>
          <w:color w:val="auto"/>
        </w:rPr>
        <w:t>bėginės-nebėginės mašinos brigados sudėtis ir reikalavimai brigados narių kvalifikacijai bei kompetencijai</w:t>
      </w:r>
      <w:r w:rsidR="00EE46F1" w:rsidRPr="003862BD">
        <w:rPr>
          <w:rFonts w:ascii="Arial" w:hAnsi="Arial" w:cs="Arial"/>
          <w:color w:val="auto"/>
        </w:rPr>
        <w:t>;</w:t>
      </w:r>
    </w:p>
    <w:p w14:paraId="1C0DD6D0" w14:textId="788CA61B" w:rsidR="000C565C" w:rsidRPr="003862BD" w:rsidRDefault="00A3050E" w:rsidP="00C12137">
      <w:pPr>
        <w:pStyle w:val="Heading5"/>
        <w:ind w:left="0" w:firstLine="567"/>
        <w:jc w:val="both"/>
        <w:rPr>
          <w:rFonts w:ascii="Arial" w:hAnsi="Arial" w:cs="Arial"/>
          <w:color w:val="auto"/>
        </w:rPr>
      </w:pPr>
      <w:r w:rsidRPr="003862BD">
        <w:rPr>
          <w:rFonts w:ascii="Arial" w:hAnsi="Arial" w:cs="Arial"/>
          <w:color w:val="auto"/>
        </w:rPr>
        <w:t>l</w:t>
      </w:r>
      <w:r w:rsidR="000C565C" w:rsidRPr="003862BD">
        <w:rPr>
          <w:rFonts w:ascii="Arial" w:hAnsi="Arial" w:cs="Arial"/>
          <w:color w:val="auto"/>
        </w:rPr>
        <w:t>ydinčio asmens pareigos ir atsakomybė;</w:t>
      </w:r>
    </w:p>
    <w:p w14:paraId="7A254691" w14:textId="472B30E4" w:rsidR="000C565C" w:rsidRPr="003862BD" w:rsidRDefault="00EE6799" w:rsidP="00C12137">
      <w:pPr>
        <w:pStyle w:val="Heading5"/>
        <w:ind w:left="0" w:firstLine="567"/>
        <w:jc w:val="both"/>
        <w:rPr>
          <w:rFonts w:ascii="Arial" w:hAnsi="Arial" w:cs="Arial"/>
          <w:color w:val="auto"/>
        </w:rPr>
      </w:pPr>
      <w:r w:rsidRPr="003862BD">
        <w:rPr>
          <w:rFonts w:ascii="Arial" w:hAnsi="Arial" w:cs="Arial"/>
          <w:color w:val="auto"/>
        </w:rPr>
        <w:t>bėginės-nebėginės mašinos darbo organizavimo bei valdymo ir stabdymo ypatumai;</w:t>
      </w:r>
    </w:p>
    <w:p w14:paraId="6E7D2FAC" w14:textId="64D1AA8A" w:rsidR="00EE6799" w:rsidRPr="003862BD" w:rsidRDefault="00A9743C" w:rsidP="00C12137">
      <w:pPr>
        <w:pStyle w:val="Heading5"/>
        <w:ind w:left="0" w:firstLine="567"/>
        <w:jc w:val="both"/>
        <w:rPr>
          <w:rFonts w:ascii="Arial" w:hAnsi="Arial" w:cs="Arial"/>
          <w:color w:val="auto"/>
        </w:rPr>
      </w:pPr>
      <w:r w:rsidRPr="003862BD">
        <w:rPr>
          <w:rFonts w:ascii="Arial" w:hAnsi="Arial" w:cs="Arial"/>
          <w:color w:val="auto"/>
        </w:rPr>
        <w:t>bėginės-nebėginės mašinos paruošimo darbui tvarka (taip pat ir žiemos laikotarpiu) ir kitos bėginės-nebėginės mašinos naudojimo sąlygos, užtikrinančios bėginės-nebėginės mašinos brigados ir kitų darbuotojų darbo saugą bei geležinkelių transporto eismo saugą;</w:t>
      </w:r>
    </w:p>
    <w:p w14:paraId="64AFEE29" w14:textId="548D4FAA" w:rsidR="00737C22" w:rsidRPr="003862BD" w:rsidRDefault="00755F16" w:rsidP="00C12137">
      <w:pPr>
        <w:pStyle w:val="Heading5"/>
        <w:ind w:left="0" w:firstLine="567"/>
        <w:jc w:val="both"/>
        <w:rPr>
          <w:rFonts w:ascii="Arial" w:hAnsi="Arial" w:cs="Arial"/>
          <w:color w:val="auto"/>
        </w:rPr>
      </w:pPr>
      <w:r w:rsidRPr="003862BD">
        <w:rPr>
          <w:rFonts w:ascii="Arial" w:hAnsi="Arial" w:cs="Arial"/>
          <w:color w:val="auto"/>
        </w:rPr>
        <w:t xml:space="preserve">bėginės-nebėginės mašinos </w:t>
      </w:r>
      <w:r w:rsidR="00C4343F" w:rsidRPr="003862BD">
        <w:rPr>
          <w:rFonts w:ascii="Arial" w:hAnsi="Arial" w:cs="Arial"/>
          <w:color w:val="auto"/>
        </w:rPr>
        <w:t xml:space="preserve">leidžiamas važiavimo greitis </w:t>
      </w:r>
      <w:proofErr w:type="spellStart"/>
      <w:r w:rsidR="00C4343F" w:rsidRPr="003862BD">
        <w:rPr>
          <w:rFonts w:ascii="Arial" w:hAnsi="Arial" w:cs="Arial"/>
          <w:color w:val="auto"/>
        </w:rPr>
        <w:t>tarpstočiais</w:t>
      </w:r>
      <w:proofErr w:type="spellEnd"/>
      <w:r w:rsidR="00C4343F" w:rsidRPr="003862BD">
        <w:rPr>
          <w:rFonts w:ascii="Arial" w:hAnsi="Arial" w:cs="Arial"/>
          <w:color w:val="auto"/>
        </w:rPr>
        <w:t xml:space="preserve"> ir stotyse;</w:t>
      </w:r>
    </w:p>
    <w:p w14:paraId="7005E959" w14:textId="136C9E99" w:rsidR="00C4343F" w:rsidRPr="003862BD" w:rsidRDefault="00755F16" w:rsidP="00C12137">
      <w:pPr>
        <w:pStyle w:val="Heading5"/>
        <w:ind w:left="0" w:firstLine="567"/>
        <w:jc w:val="both"/>
        <w:rPr>
          <w:rFonts w:ascii="Arial" w:hAnsi="Arial" w:cs="Arial"/>
          <w:color w:val="auto"/>
        </w:rPr>
      </w:pPr>
      <w:r w:rsidRPr="003862BD">
        <w:rPr>
          <w:rFonts w:ascii="Arial" w:hAnsi="Arial" w:cs="Arial"/>
          <w:color w:val="auto"/>
        </w:rPr>
        <w:t>bėginės-nebėginės mašinos traukimo ir stūmimo greičiai</w:t>
      </w:r>
      <w:r w:rsidR="006E3376" w:rsidRPr="003862BD">
        <w:rPr>
          <w:rFonts w:ascii="Arial" w:hAnsi="Arial" w:cs="Arial"/>
          <w:color w:val="auto"/>
        </w:rPr>
        <w:t xml:space="preserve"> ir sąlygos</w:t>
      </w:r>
      <w:r w:rsidRPr="003862BD">
        <w:rPr>
          <w:rFonts w:ascii="Arial" w:hAnsi="Arial" w:cs="Arial"/>
          <w:color w:val="auto"/>
        </w:rPr>
        <w:t>;</w:t>
      </w:r>
    </w:p>
    <w:p w14:paraId="6479FC5E" w14:textId="4DEF6909" w:rsidR="00755F16" w:rsidRPr="003862BD" w:rsidRDefault="0013137F" w:rsidP="00C12137">
      <w:pPr>
        <w:pStyle w:val="Heading5"/>
        <w:ind w:left="0" w:firstLine="567"/>
        <w:jc w:val="both"/>
        <w:rPr>
          <w:rFonts w:ascii="Arial" w:hAnsi="Arial" w:cs="Arial"/>
          <w:color w:val="auto"/>
        </w:rPr>
      </w:pPr>
      <w:r w:rsidRPr="003862BD">
        <w:rPr>
          <w:rFonts w:ascii="Arial" w:hAnsi="Arial" w:cs="Arial"/>
          <w:color w:val="auto"/>
        </w:rPr>
        <w:t>bėginės-nebėginės mašinos naudojimo ir transportavimo po katastrofų, eismo įvykių ar riktų (toliau – Eismo įvykių) tvarka. Šioje tvarkoje turi būti nustatyti bėginės-nebėginės mašinos naudojimo kriterijai (tvarka), kuriais remiantis bėginės-nebėginės mašinos pripažįstamos tinkamomis naudoti po Eismo įvykių. Taip pat šioje tvarkoje turi būti nustatytos jų naudojimo ar transportavimo sąlygos po Eismo įvykio. Tvarkoje turi būti pateikta bėginės-nebėginės mašinos parametrų po Eismo įvykių tikrinimo ir deklaravimo akto forma. Parametrų tikrinimo ir deklaravimo akte turi būti nurodami visi tikrinimo (vertinimo) rezultatai, parametrai, išvados bei bėginės-nebėginės mašinos važiavimo ar transportavimo sąlygos po Eismo įvykio</w:t>
      </w:r>
      <w:r w:rsidR="00275226" w:rsidRPr="003862BD">
        <w:rPr>
          <w:rFonts w:ascii="Arial" w:hAnsi="Arial" w:cs="Arial"/>
          <w:color w:val="auto"/>
        </w:rPr>
        <w:t>;</w:t>
      </w:r>
    </w:p>
    <w:p w14:paraId="7C4C1059" w14:textId="7B0F8120" w:rsidR="00275226" w:rsidRPr="003862BD" w:rsidRDefault="00275226" w:rsidP="00C12137">
      <w:pPr>
        <w:pStyle w:val="Heading5"/>
        <w:ind w:left="0" w:firstLine="567"/>
        <w:jc w:val="both"/>
        <w:rPr>
          <w:rFonts w:ascii="Arial" w:hAnsi="Arial" w:cs="Arial"/>
          <w:color w:val="auto"/>
        </w:rPr>
      </w:pPr>
      <w:r w:rsidRPr="003862BD">
        <w:rPr>
          <w:rFonts w:ascii="Arial" w:hAnsi="Arial" w:cs="Arial"/>
          <w:color w:val="auto"/>
        </w:rPr>
        <w:t xml:space="preserve">bėginės-nebėginės mašinos transportavimo reikalavimai prekinio traukinio sąstate, </w:t>
      </w:r>
      <w:r w:rsidR="00D87F04" w:rsidRPr="003862BD">
        <w:rPr>
          <w:rFonts w:ascii="Arial" w:hAnsi="Arial" w:cs="Arial"/>
          <w:color w:val="auto"/>
        </w:rPr>
        <w:t>savaeigiu specialiuoju geležinkeli</w:t>
      </w:r>
      <w:r w:rsidR="00164429">
        <w:rPr>
          <w:rFonts w:ascii="Arial" w:hAnsi="Arial" w:cs="Arial"/>
          <w:color w:val="auto"/>
        </w:rPr>
        <w:t>ų</w:t>
      </w:r>
      <w:r w:rsidR="00D87F04" w:rsidRPr="003862BD">
        <w:rPr>
          <w:rFonts w:ascii="Arial" w:hAnsi="Arial" w:cs="Arial"/>
          <w:color w:val="auto"/>
        </w:rPr>
        <w:t xml:space="preserve"> riedmeniu</w:t>
      </w:r>
      <w:r w:rsidRPr="003862BD">
        <w:rPr>
          <w:rFonts w:ascii="Arial" w:hAnsi="Arial" w:cs="Arial"/>
          <w:color w:val="auto"/>
        </w:rPr>
        <w:t xml:space="preserve"> arba atskiru lokomotyvu. Papildomai turi būti aprašyta </w:t>
      </w:r>
      <w:r w:rsidR="00D87F04" w:rsidRPr="003862BD">
        <w:rPr>
          <w:rFonts w:ascii="Arial" w:hAnsi="Arial" w:cs="Arial"/>
          <w:color w:val="auto"/>
        </w:rPr>
        <w:t>bėginės-nebėginės mašinos</w:t>
      </w:r>
      <w:r w:rsidRPr="003862BD">
        <w:rPr>
          <w:rFonts w:ascii="Arial" w:hAnsi="Arial" w:cs="Arial"/>
          <w:color w:val="auto"/>
        </w:rPr>
        <w:t xml:space="preserve"> transportavimo padėties paruošimo tvarka</w:t>
      </w:r>
      <w:r w:rsidR="00C12137" w:rsidRPr="003862BD">
        <w:rPr>
          <w:rFonts w:ascii="Arial" w:hAnsi="Arial" w:cs="Arial"/>
          <w:color w:val="auto"/>
        </w:rPr>
        <w:t>.</w:t>
      </w:r>
    </w:p>
    <w:p w14:paraId="2C1A3102" w14:textId="77777777" w:rsidR="00C12137" w:rsidRPr="00C12137" w:rsidRDefault="00C12137" w:rsidP="00C12137"/>
    <w:p w14:paraId="2206D393" w14:textId="77777777" w:rsidR="003A35CF" w:rsidRPr="00160C71" w:rsidRDefault="0001334B" w:rsidP="00087612">
      <w:pPr>
        <w:pStyle w:val="Heading2"/>
        <w:numPr>
          <w:ilvl w:val="1"/>
          <w:numId w:val="1"/>
        </w:numPr>
        <w:ind w:left="1134" w:hanging="567"/>
        <w:rPr>
          <w:rFonts w:cs="Arial"/>
        </w:rPr>
      </w:pPr>
      <w:bookmarkStart w:id="22" w:name="_Hlk78380406"/>
      <w:bookmarkStart w:id="23" w:name="_Toc164942330"/>
      <w:r w:rsidRPr="00160C71">
        <w:rPr>
          <w:rFonts w:cs="Arial"/>
        </w:rPr>
        <w:t>Nuorodos</w:t>
      </w:r>
      <w:bookmarkEnd w:id="23"/>
    </w:p>
    <w:bookmarkEnd w:id="16"/>
    <w:bookmarkEnd w:id="22"/>
    <w:p w14:paraId="7AEF8145" w14:textId="5C095FE4" w:rsidR="005838A2" w:rsidRPr="00160C71" w:rsidRDefault="0001334B" w:rsidP="0040685B">
      <w:pPr>
        <w:pStyle w:val="ListParagraph"/>
        <w:ind w:left="0" w:firstLine="567"/>
        <w:jc w:val="both"/>
      </w:pPr>
      <w:r w:rsidRPr="00160C71">
        <w:t>Instrukcijoje pateikiamos nuorodos į šių teisės aktų, normatyvinių techninių ir (ar) kitų dokumentų aktualias redakcijas:</w:t>
      </w:r>
    </w:p>
    <w:p w14:paraId="513F3039" w14:textId="36DE39CE" w:rsidR="0001334B" w:rsidRPr="00160C71" w:rsidRDefault="0071705D" w:rsidP="0071705D">
      <w:pPr>
        <w:pStyle w:val="ListParagraph"/>
        <w:numPr>
          <w:ilvl w:val="2"/>
          <w:numId w:val="26"/>
        </w:numPr>
        <w:ind w:left="0" w:firstLine="567"/>
        <w:jc w:val="both"/>
      </w:pPr>
      <w:r>
        <w:t xml:space="preserve"> </w:t>
      </w:r>
      <w:r w:rsidR="0001334B" w:rsidRPr="00160C71">
        <w:t>Techninio geležinkelių naudojimo nuostatai, patvirtinti Lietuvos Respublikos susisiekimo ministro 1996 m. rugsėjo 20 d. įsakymu Nr. 297 (toliau – TNN);</w:t>
      </w:r>
    </w:p>
    <w:p w14:paraId="0029D3CD" w14:textId="065C5434" w:rsidR="0001334B" w:rsidRPr="00160C71" w:rsidRDefault="0071705D" w:rsidP="0071705D">
      <w:pPr>
        <w:pStyle w:val="ListParagraph"/>
        <w:numPr>
          <w:ilvl w:val="2"/>
          <w:numId w:val="26"/>
        </w:numPr>
        <w:ind w:left="0" w:firstLine="567"/>
        <w:jc w:val="both"/>
      </w:pPr>
      <w:r>
        <w:t xml:space="preserve"> </w:t>
      </w:r>
      <w:r w:rsidR="0001334B" w:rsidRPr="00160C71">
        <w:t>Geležinkelių transporto eismo signalizacijos taisyklės, patvirtintos Lietuvos Respublikos susisiekimo ministro 1997 m. gruodžio 30 d. įsakymu Nr. 483 (toliau – GST);</w:t>
      </w:r>
    </w:p>
    <w:p w14:paraId="5FAF11D3" w14:textId="1F17037E" w:rsidR="0001334B" w:rsidRPr="00160C71" w:rsidRDefault="0071705D" w:rsidP="0071705D">
      <w:pPr>
        <w:pStyle w:val="ListParagraph"/>
        <w:numPr>
          <w:ilvl w:val="2"/>
          <w:numId w:val="26"/>
        </w:numPr>
        <w:ind w:left="0" w:firstLine="567"/>
        <w:jc w:val="both"/>
      </w:pPr>
      <w:r>
        <w:t xml:space="preserve"> </w:t>
      </w:r>
      <w:r w:rsidR="0001334B" w:rsidRPr="00160C71">
        <w:t xml:space="preserve">Geležinkelių eismo taisyklės, patvirtintos Lietuvos Respublikos susisiekimo ministro </w:t>
      </w:r>
      <w:r w:rsidR="00F57949" w:rsidRPr="00160C71">
        <w:br/>
      </w:r>
      <w:r w:rsidR="0001334B" w:rsidRPr="00160C71">
        <w:t>1999 m. gruodžio 30 d. įsakymu Nr. 452 (toliau – GET);</w:t>
      </w:r>
    </w:p>
    <w:p w14:paraId="5A4BA7E4" w14:textId="50EDBFE1" w:rsidR="003113D4" w:rsidRPr="00160C71" w:rsidRDefault="0071705D" w:rsidP="0071705D">
      <w:pPr>
        <w:pStyle w:val="ListParagraph"/>
        <w:numPr>
          <w:ilvl w:val="2"/>
          <w:numId w:val="26"/>
        </w:numPr>
        <w:ind w:left="0" w:firstLine="567"/>
        <w:jc w:val="both"/>
      </w:pPr>
      <w:r>
        <w:t xml:space="preserve"> </w:t>
      </w:r>
      <w:r w:rsidR="0001334B" w:rsidRPr="00160C71">
        <w:t>Geležinkelių transporto eismo saugos įstatymas, patvirtintas Lietuvos Respublikos Seimo 2003 m. gruodžio 16 d. įsakymu Nr. IX-1905 (toliau – GTESĮ)</w:t>
      </w:r>
      <w:r w:rsidR="00EE21FB" w:rsidRPr="00160C71">
        <w:t>;</w:t>
      </w:r>
    </w:p>
    <w:p w14:paraId="2374AEB2" w14:textId="4BE7030A" w:rsidR="00D34E04" w:rsidRPr="00160C71" w:rsidRDefault="0071705D" w:rsidP="0071705D">
      <w:pPr>
        <w:pStyle w:val="ListParagraph"/>
        <w:numPr>
          <w:ilvl w:val="2"/>
          <w:numId w:val="26"/>
        </w:numPr>
        <w:ind w:left="0" w:firstLine="567"/>
        <w:jc w:val="both"/>
      </w:pPr>
      <w:r>
        <w:t xml:space="preserve"> </w:t>
      </w:r>
      <w:r w:rsidR="00D34E04" w:rsidRPr="00160C71">
        <w:t xml:space="preserve">Lietuvos standartas LST EN 15746-1:2021 Geležinkelio </w:t>
      </w:r>
      <w:proofErr w:type="spellStart"/>
      <w:r w:rsidR="00D34E04" w:rsidRPr="00160C71">
        <w:t>taikmenys</w:t>
      </w:r>
      <w:proofErr w:type="spellEnd"/>
      <w:r w:rsidR="00D34E04" w:rsidRPr="00160C71">
        <w:t>. Bėgių kelias. Bėginės-nebėginės mašinos ir susijusi įranga. 1 dalis. Važiavimo ir darbų atlikimo techniniai reikalavimai</w:t>
      </w:r>
      <w:r w:rsidR="00304CBD" w:rsidRPr="00160C71">
        <w:t>;</w:t>
      </w:r>
    </w:p>
    <w:p w14:paraId="4E5EA679" w14:textId="786C6A79" w:rsidR="00CA4081" w:rsidRPr="00160C71" w:rsidRDefault="0071705D" w:rsidP="0071705D">
      <w:pPr>
        <w:pStyle w:val="ListParagraph"/>
        <w:numPr>
          <w:ilvl w:val="2"/>
          <w:numId w:val="26"/>
        </w:numPr>
        <w:ind w:left="0" w:firstLine="567"/>
        <w:jc w:val="both"/>
      </w:pPr>
      <w:r>
        <w:t xml:space="preserve"> </w:t>
      </w:r>
      <w:r w:rsidR="0021155C" w:rsidRPr="00160C71">
        <w:t>Lietuvos standartas LST EN 15746-</w:t>
      </w:r>
      <w:r w:rsidR="00FC323F" w:rsidRPr="00160C71">
        <w:t>2</w:t>
      </w:r>
      <w:r w:rsidR="0021155C" w:rsidRPr="00160C71">
        <w:t>:202</w:t>
      </w:r>
      <w:r w:rsidR="00282969" w:rsidRPr="00160C71">
        <w:t>1</w:t>
      </w:r>
      <w:r w:rsidR="0021155C" w:rsidRPr="00160C71">
        <w:t xml:space="preserve"> Geležinkelio </w:t>
      </w:r>
      <w:proofErr w:type="spellStart"/>
      <w:r w:rsidR="0021155C" w:rsidRPr="00160C71">
        <w:t>taikmenys</w:t>
      </w:r>
      <w:proofErr w:type="spellEnd"/>
      <w:r w:rsidR="0021155C" w:rsidRPr="00160C71">
        <w:t xml:space="preserve">. Bėgių kelias. Bėginės-nebėginės mašinos ir susijusi įranga. </w:t>
      </w:r>
      <w:r w:rsidR="00782130" w:rsidRPr="00160C71">
        <w:t>2</w:t>
      </w:r>
      <w:r w:rsidR="0021155C" w:rsidRPr="00160C71">
        <w:t xml:space="preserve"> dalis. </w:t>
      </w:r>
      <w:r w:rsidR="00782130" w:rsidRPr="00160C71">
        <w:t>Bendrieji saugos reikalavimai</w:t>
      </w:r>
      <w:r w:rsidR="00C33A6A" w:rsidRPr="00160C71">
        <w:t>;</w:t>
      </w:r>
    </w:p>
    <w:p w14:paraId="2025588F" w14:textId="723DADF9" w:rsidR="002B18FA" w:rsidRDefault="0071705D" w:rsidP="0071705D">
      <w:pPr>
        <w:pStyle w:val="ListParagraph"/>
        <w:numPr>
          <w:ilvl w:val="2"/>
          <w:numId w:val="26"/>
        </w:numPr>
        <w:ind w:left="0" w:firstLine="567"/>
        <w:jc w:val="both"/>
      </w:pPr>
      <w:r>
        <w:t xml:space="preserve"> </w:t>
      </w:r>
      <w:r w:rsidR="00992E8B" w:rsidRPr="00160C71">
        <w:t xml:space="preserve">Lietuvos standartas LST EN 15746-3:2021 </w:t>
      </w:r>
      <w:r w:rsidR="003A0AFA" w:rsidRPr="00160C71">
        <w:t xml:space="preserve">Geležinkelio </w:t>
      </w:r>
      <w:proofErr w:type="spellStart"/>
      <w:r w:rsidR="003A0AFA" w:rsidRPr="00160C71">
        <w:t>taikmenys</w:t>
      </w:r>
      <w:proofErr w:type="spellEnd"/>
      <w:r w:rsidR="003A0AFA" w:rsidRPr="00160C71">
        <w:t>. Bėgių kelias. Bėginės-nebėginės mašinos ir susijusi įranga. 3 dalis. Eismo techniniai reikalavimai;</w:t>
      </w:r>
    </w:p>
    <w:p w14:paraId="4B19DAFD" w14:textId="44386BFD" w:rsidR="001322FC" w:rsidRPr="003862BD" w:rsidRDefault="001322FC" w:rsidP="001322FC">
      <w:pPr>
        <w:pStyle w:val="ListParagraph"/>
        <w:numPr>
          <w:ilvl w:val="2"/>
          <w:numId w:val="26"/>
        </w:numPr>
        <w:ind w:left="0" w:firstLine="567"/>
        <w:jc w:val="both"/>
      </w:pPr>
      <w:r>
        <w:t xml:space="preserve"> </w:t>
      </w:r>
      <w:r w:rsidRPr="00160C71">
        <w:t xml:space="preserve">Lietuvos standartas LST EN </w:t>
      </w:r>
      <w:r>
        <w:t>50122</w:t>
      </w:r>
      <w:r w:rsidRPr="00160C71">
        <w:t>-:202</w:t>
      </w:r>
      <w:r>
        <w:t>2</w:t>
      </w:r>
      <w:r w:rsidRPr="00160C71">
        <w:t xml:space="preserve"> Geležinkelio </w:t>
      </w:r>
      <w:proofErr w:type="spellStart"/>
      <w:r w:rsidRPr="00160C71">
        <w:t>taikmenys</w:t>
      </w:r>
      <w:proofErr w:type="spellEnd"/>
      <w:r>
        <w:t>.</w:t>
      </w:r>
      <w:r w:rsidRPr="001322FC">
        <w:t xml:space="preserve"> Stacionarieji </w:t>
      </w:r>
      <w:r w:rsidRPr="008A5FDC">
        <w:t>įrenginiai</w:t>
      </w:r>
      <w:r w:rsidRPr="003862BD">
        <w:t xml:space="preserve">. Apsauga nuo elektros, įžeminimas ir grįžtamosios srovės grandinė. 1 dalis. Apsaugos nuo elektros smūgio priemonės; </w:t>
      </w:r>
    </w:p>
    <w:p w14:paraId="725638B5" w14:textId="30CFD4EA" w:rsidR="00722B45" w:rsidRPr="003862BD" w:rsidRDefault="00C214A5" w:rsidP="001322FC">
      <w:pPr>
        <w:pStyle w:val="ListParagraph"/>
        <w:numPr>
          <w:ilvl w:val="2"/>
          <w:numId w:val="26"/>
        </w:numPr>
        <w:ind w:left="0" w:firstLine="567"/>
        <w:jc w:val="both"/>
      </w:pPr>
      <w:r w:rsidRPr="003862BD">
        <w:t xml:space="preserve"> Lietuvos standartas LST EN 14033-2:</w:t>
      </w:r>
      <w:r w:rsidR="00BB0D82" w:rsidRPr="003862BD">
        <w:t xml:space="preserve">2017 </w:t>
      </w:r>
      <w:r w:rsidR="008A5FDC" w:rsidRPr="003862BD">
        <w:rPr>
          <w:shd w:val="clear" w:color="auto" w:fill="FFFFFF"/>
        </w:rPr>
        <w:t xml:space="preserve">Geležinkelio </w:t>
      </w:r>
      <w:proofErr w:type="spellStart"/>
      <w:r w:rsidR="008A5FDC" w:rsidRPr="003862BD">
        <w:rPr>
          <w:shd w:val="clear" w:color="auto" w:fill="FFFFFF"/>
        </w:rPr>
        <w:t>taikmenys</w:t>
      </w:r>
      <w:proofErr w:type="spellEnd"/>
      <w:r w:rsidR="008A5FDC" w:rsidRPr="003862BD">
        <w:rPr>
          <w:shd w:val="clear" w:color="auto" w:fill="FFFFFF"/>
        </w:rPr>
        <w:t>. Bėgių kelias. Bėginės bėgių tiesimo ir techninės priežiūros mašinos. Judėjimo ir darbų atlikimo techniniai reikalavimai</w:t>
      </w:r>
      <w:r w:rsidR="007E06E3" w:rsidRPr="003862BD">
        <w:rPr>
          <w:shd w:val="clear" w:color="auto" w:fill="FFFFFF"/>
        </w:rPr>
        <w:t>;</w:t>
      </w:r>
    </w:p>
    <w:p w14:paraId="53C32F4E" w14:textId="434819C6" w:rsidR="00C33A6A" w:rsidRDefault="0071705D" w:rsidP="0071705D">
      <w:pPr>
        <w:pStyle w:val="ListParagraph"/>
        <w:numPr>
          <w:ilvl w:val="2"/>
          <w:numId w:val="26"/>
        </w:numPr>
        <w:ind w:left="0" w:firstLine="567"/>
        <w:jc w:val="both"/>
      </w:pPr>
      <w:r w:rsidRPr="003862BD">
        <w:t xml:space="preserve"> </w:t>
      </w:r>
      <w:bookmarkStart w:id="24" w:name="_Hlk153285945"/>
      <w:r w:rsidR="00436EFE" w:rsidRPr="003862BD">
        <w:t xml:space="preserve">Specialiųjų geležinkelių </w:t>
      </w:r>
      <w:r w:rsidR="00436EFE" w:rsidRPr="008A5FDC">
        <w:t>riedmenų, naudojamų viešojoje geležinkelių infrastruktūroje ir viešosios geležinkelių</w:t>
      </w:r>
      <w:r w:rsidR="00436EFE" w:rsidRPr="00160C71">
        <w:t xml:space="preserve"> infrastruktūros valdytojo valdomose geležinkelių paslaugų įrenginiuose, techninių reikalavimų, techninės priežiūros ir naudojimo taisyklės</w:t>
      </w:r>
      <w:r w:rsidR="00205302" w:rsidRPr="00205302">
        <w:t xml:space="preserve"> </w:t>
      </w:r>
      <w:bookmarkEnd w:id="24"/>
      <w:r w:rsidR="00205302" w:rsidRPr="00160C71">
        <w:t>LTGI 383/R</w:t>
      </w:r>
      <w:r w:rsidR="00205302">
        <w:t xml:space="preserve">, patvirtintos </w:t>
      </w:r>
      <w:r w:rsidR="00205302" w:rsidRPr="00205302">
        <w:t>AB „LTG Infra“ generalinio direktoriaus</w:t>
      </w:r>
      <w:r w:rsidR="00205302">
        <w:t xml:space="preserve"> </w:t>
      </w:r>
      <w:r w:rsidR="00205302" w:rsidRPr="00205302">
        <w:t>2020 m. liepos 27 d. įsakymu Nr. ĮS(LGI)-373</w:t>
      </w:r>
      <w:r w:rsidR="00436EFE" w:rsidRPr="00160C71">
        <w:t>;</w:t>
      </w:r>
    </w:p>
    <w:p w14:paraId="0612E440" w14:textId="4011A58F" w:rsidR="004966C4" w:rsidRDefault="0071705D" w:rsidP="0071705D">
      <w:pPr>
        <w:pStyle w:val="ListParagraph"/>
        <w:numPr>
          <w:ilvl w:val="2"/>
          <w:numId w:val="26"/>
        </w:numPr>
        <w:ind w:left="0" w:firstLine="567"/>
        <w:jc w:val="both"/>
      </w:pPr>
      <w:r>
        <w:t xml:space="preserve"> </w:t>
      </w:r>
      <w:r w:rsidR="004D51D6" w:rsidRPr="00AB7D43">
        <w:t>Minimal</w:t>
      </w:r>
      <w:r w:rsidR="004D51D6">
        <w:t xml:space="preserve">ūs eksploatavimo reikalavimai viešojoje </w:t>
      </w:r>
      <w:r w:rsidR="00AB7D43">
        <w:t>geležinkelių infrastruktūroje naudojamiems geležinkelių traukos riedmenims</w:t>
      </w:r>
      <w:r w:rsidR="0040685B">
        <w:t xml:space="preserve">, patvirtinti </w:t>
      </w:r>
      <w:r w:rsidR="0040685B" w:rsidRPr="00205302">
        <w:t>AB „LTG Infra“ generalinio direktoriaus</w:t>
      </w:r>
      <w:r w:rsidR="0040685B">
        <w:t xml:space="preserve"> </w:t>
      </w:r>
      <w:r w:rsidR="0040685B" w:rsidRPr="00205302">
        <w:t xml:space="preserve">2020 m. </w:t>
      </w:r>
      <w:r w:rsidR="0040685B">
        <w:t>rugpjūčio 3</w:t>
      </w:r>
      <w:r w:rsidR="0040685B" w:rsidRPr="00205302">
        <w:t xml:space="preserve"> d. įsakymu Nr. ĮS(LGI)-3</w:t>
      </w:r>
      <w:r w:rsidR="0040685B">
        <w:t>85</w:t>
      </w:r>
      <w:r w:rsidR="00AB7D43">
        <w:t>;</w:t>
      </w:r>
    </w:p>
    <w:p w14:paraId="01AC2E0A" w14:textId="0009369F" w:rsidR="00205302" w:rsidRDefault="0071705D" w:rsidP="0071705D">
      <w:pPr>
        <w:pStyle w:val="ListParagraph"/>
        <w:numPr>
          <w:ilvl w:val="2"/>
          <w:numId w:val="26"/>
        </w:numPr>
        <w:ind w:left="0" w:firstLine="567"/>
        <w:jc w:val="both"/>
      </w:pPr>
      <w:r>
        <w:lastRenderedPageBreak/>
        <w:t xml:space="preserve"> </w:t>
      </w:r>
      <w:r w:rsidR="00205302">
        <w:t>Traukos riedmenų techninės būklės tikrinimo, organizavimo ir atlikimo taisyklės</w:t>
      </w:r>
      <w:r w:rsidR="0040685B">
        <w:br/>
        <w:t xml:space="preserve">LTGI 370/R, patvirtintos </w:t>
      </w:r>
      <w:r w:rsidR="0040685B" w:rsidRPr="00205302">
        <w:t>AB „LTG Infra“ generalinio direktoriaus</w:t>
      </w:r>
      <w:r w:rsidR="0040685B">
        <w:t xml:space="preserve"> </w:t>
      </w:r>
      <w:r w:rsidR="0040685B" w:rsidRPr="00205302">
        <w:t>202</w:t>
      </w:r>
      <w:r w:rsidR="0040685B">
        <w:t>1</w:t>
      </w:r>
      <w:r w:rsidR="0040685B" w:rsidRPr="00205302">
        <w:t xml:space="preserve"> m. </w:t>
      </w:r>
      <w:r w:rsidR="0040685B">
        <w:t>spalio 11</w:t>
      </w:r>
      <w:r w:rsidR="0040685B" w:rsidRPr="00205302">
        <w:t xml:space="preserve"> d. įsakymu Nr. ĮS(LGI)-3</w:t>
      </w:r>
      <w:r w:rsidR="0040685B">
        <w:t>48</w:t>
      </w:r>
      <w:r w:rsidR="00205302">
        <w:t>;</w:t>
      </w:r>
    </w:p>
    <w:p w14:paraId="6D998E05" w14:textId="33B96A77" w:rsidR="00B254B0" w:rsidRPr="00160C71" w:rsidRDefault="00B50956" w:rsidP="0071705D">
      <w:pPr>
        <w:pStyle w:val="ListParagraph"/>
        <w:numPr>
          <w:ilvl w:val="2"/>
          <w:numId w:val="26"/>
        </w:numPr>
        <w:ind w:left="0" w:firstLine="567"/>
        <w:jc w:val="both"/>
      </w:pPr>
      <w:r>
        <w:t xml:space="preserve"> Krovinių krovimo ir tvirtinimo taisyklės, patvirtintos Lietuvos Respublikos susisiekimo ministro </w:t>
      </w:r>
      <w:r w:rsidR="00F74857" w:rsidRPr="00574750">
        <w:t>2003 m lapkri</w:t>
      </w:r>
      <w:r w:rsidR="00F74857">
        <w:t xml:space="preserve">čio </w:t>
      </w:r>
      <w:r w:rsidR="00F74857" w:rsidRPr="00574750">
        <w:t xml:space="preserve">5 </w:t>
      </w:r>
      <w:r w:rsidR="00574750" w:rsidRPr="00574750">
        <w:t xml:space="preserve"> d. </w:t>
      </w:r>
      <w:r w:rsidR="00574750">
        <w:t xml:space="preserve">įsakymu Nr. </w:t>
      </w:r>
      <w:r w:rsidR="00574750" w:rsidRPr="00574750">
        <w:t>3</w:t>
      </w:r>
      <w:r w:rsidR="00574750">
        <w:t>-611</w:t>
      </w:r>
      <w:r w:rsidR="007E06E3">
        <w:t>;</w:t>
      </w:r>
    </w:p>
    <w:p w14:paraId="01FA9683" w14:textId="2C5E9867" w:rsidR="00FC2F77" w:rsidRPr="00BD37EB" w:rsidRDefault="0071705D" w:rsidP="0071705D">
      <w:pPr>
        <w:pStyle w:val="ListParagraph"/>
        <w:numPr>
          <w:ilvl w:val="2"/>
          <w:numId w:val="26"/>
        </w:numPr>
        <w:ind w:left="0" w:firstLine="567"/>
        <w:jc w:val="both"/>
      </w:pPr>
      <w:r w:rsidRPr="00BD37EB">
        <w:t xml:space="preserve"> </w:t>
      </w:r>
      <w:r w:rsidR="00EE21FB" w:rsidRPr="00BD37EB">
        <w:t>Saugaus traukinių eismo užtikrinimo instrukcija remontuojant kelią K/07</w:t>
      </w:r>
      <w:r w:rsidR="008C58C2" w:rsidRPr="00BD37EB">
        <w:t xml:space="preserve">8, patvirtinta AB „Lietuvos geležinkeliai“ generalinio direktoriaus </w:t>
      </w:r>
      <w:r w:rsidR="008C58C2" w:rsidRPr="008C58C2">
        <w:t>1999 m. sausio 18 d. įsakymu Nr. 11</w:t>
      </w:r>
      <w:r w:rsidR="00EE21FB" w:rsidRPr="00BD37EB">
        <w:t>;</w:t>
      </w:r>
    </w:p>
    <w:p w14:paraId="38BC5DF1" w14:textId="77777777" w:rsidR="00751CE4" w:rsidRPr="00160C71" w:rsidRDefault="00751CE4" w:rsidP="00751CE4">
      <w:pPr>
        <w:jc w:val="both"/>
        <w:rPr>
          <w:highlight w:val="yellow"/>
        </w:rPr>
      </w:pPr>
    </w:p>
    <w:p w14:paraId="2D6CAA6E" w14:textId="77777777" w:rsidR="00A63F2D" w:rsidRDefault="00A356D0" w:rsidP="00017D77">
      <w:pPr>
        <w:pStyle w:val="Heading1"/>
        <w:rPr>
          <w:rStyle w:val="FontStyle31"/>
          <w:rFonts w:ascii="Arial" w:hAnsi="Arial"/>
          <w:b/>
        </w:rPr>
      </w:pPr>
      <w:bookmarkStart w:id="25" w:name="_Toc79153740"/>
      <w:bookmarkStart w:id="26" w:name="_Toc164942331"/>
      <w:bookmarkEnd w:id="25"/>
      <w:r w:rsidRPr="0040685B">
        <w:rPr>
          <w:rStyle w:val="FontStyle31"/>
          <w:rFonts w:ascii="Arial" w:hAnsi="Arial"/>
          <w:b/>
        </w:rPr>
        <w:t>T</w:t>
      </w:r>
      <w:r w:rsidR="00A63F2D" w:rsidRPr="0040685B">
        <w:rPr>
          <w:rStyle w:val="FontStyle31"/>
          <w:rFonts w:ascii="Arial" w:hAnsi="Arial"/>
          <w:b/>
        </w:rPr>
        <w:t>ECHNINIAI REIKALAVIMAI BĖGINĖMS-NEBĖGINĖMS MAŠINOMS</w:t>
      </w:r>
      <w:bookmarkEnd w:id="26"/>
    </w:p>
    <w:p w14:paraId="3CD2F7E2" w14:textId="6555704F" w:rsidR="004B086E" w:rsidRPr="00AE09EE" w:rsidRDefault="00D503D5" w:rsidP="00AE09EE">
      <w:pPr>
        <w:pStyle w:val="Heading2"/>
        <w:spacing w:after="0"/>
        <w:ind w:left="0" w:firstLine="567"/>
        <w:jc w:val="both"/>
        <w:rPr>
          <w:rFonts w:cs="Arial"/>
          <w:b w:val="0"/>
          <w:bCs/>
        </w:rPr>
      </w:pPr>
      <w:bookmarkStart w:id="27" w:name="_Toc153804826"/>
      <w:bookmarkStart w:id="28" w:name="_Toc153805055"/>
      <w:bookmarkStart w:id="29" w:name="_Toc155099561"/>
      <w:bookmarkStart w:id="30" w:name="_Toc161233615"/>
      <w:bookmarkStart w:id="31" w:name="_Toc137549684"/>
      <w:bookmarkStart w:id="32" w:name="_Toc164942332"/>
      <w:r w:rsidRPr="00AE09EE">
        <w:rPr>
          <w:b w:val="0"/>
          <w:bCs/>
        </w:rPr>
        <w:t xml:space="preserve">Bėginės-nebėginės mašinos </w:t>
      </w:r>
      <w:r w:rsidR="000D237A" w:rsidRPr="00AE09EE">
        <w:rPr>
          <w:b w:val="0"/>
          <w:bCs/>
        </w:rPr>
        <w:t>turi būti techniškai tvarkingos ir atitikti</w:t>
      </w:r>
      <w:r w:rsidR="006C4DE9" w:rsidRPr="00AE09EE">
        <w:rPr>
          <w:b w:val="0"/>
          <w:bCs/>
        </w:rPr>
        <w:t xml:space="preserve"> </w:t>
      </w:r>
      <w:r w:rsidR="0040685B" w:rsidRPr="00AE09EE">
        <w:rPr>
          <w:b w:val="0"/>
          <w:bCs/>
        </w:rPr>
        <w:t>[</w:t>
      </w:r>
      <w:r w:rsidR="0071705D" w:rsidRPr="00AE09EE">
        <w:rPr>
          <w:b w:val="0"/>
          <w:bCs/>
        </w:rPr>
        <w:t>1.2.1-1.2.</w:t>
      </w:r>
      <w:r w:rsidR="001764BA">
        <w:rPr>
          <w:b w:val="0"/>
          <w:bCs/>
        </w:rPr>
        <w:t>10</w:t>
      </w:r>
      <w:r w:rsidR="0071705D" w:rsidRPr="00AE09EE">
        <w:rPr>
          <w:b w:val="0"/>
          <w:bCs/>
        </w:rPr>
        <w:t xml:space="preserve">] </w:t>
      </w:r>
      <w:r w:rsidR="00425772" w:rsidRPr="00AE09EE">
        <w:rPr>
          <w:b w:val="0"/>
          <w:bCs/>
        </w:rPr>
        <w:t>reikalavimus, priklausomai nuo bėginės-nebėginės mašinos</w:t>
      </w:r>
      <w:r w:rsidR="00CE17E2" w:rsidRPr="00AE09EE">
        <w:rPr>
          <w:b w:val="0"/>
          <w:bCs/>
        </w:rPr>
        <w:t xml:space="preserve"> </w:t>
      </w:r>
      <w:r w:rsidR="0071705D" w:rsidRPr="00AE09EE">
        <w:rPr>
          <w:b w:val="0"/>
          <w:bCs/>
        </w:rPr>
        <w:t xml:space="preserve">konfigūracijos ir </w:t>
      </w:r>
      <w:r w:rsidR="00CE17E2" w:rsidRPr="00AE09EE">
        <w:rPr>
          <w:b w:val="0"/>
          <w:bCs/>
        </w:rPr>
        <w:t>pagaminimo datos</w:t>
      </w:r>
      <w:r w:rsidR="004B086E" w:rsidRPr="00AE09EE">
        <w:rPr>
          <w:rFonts w:cs="Arial"/>
          <w:b w:val="0"/>
          <w:bCs/>
        </w:rPr>
        <w:t>.</w:t>
      </w:r>
      <w:bookmarkEnd w:id="27"/>
      <w:bookmarkEnd w:id="28"/>
      <w:bookmarkEnd w:id="29"/>
      <w:bookmarkEnd w:id="30"/>
      <w:bookmarkEnd w:id="32"/>
    </w:p>
    <w:p w14:paraId="738CDDCE" w14:textId="19C26F60" w:rsidR="008D22EF" w:rsidRPr="00AE09EE" w:rsidRDefault="008D22EF" w:rsidP="00AE09EE">
      <w:pPr>
        <w:pStyle w:val="Heading2"/>
        <w:spacing w:after="0"/>
        <w:ind w:left="0" w:firstLine="567"/>
        <w:jc w:val="both"/>
        <w:rPr>
          <w:b w:val="0"/>
          <w:bCs/>
        </w:rPr>
      </w:pPr>
      <w:bookmarkStart w:id="33" w:name="_Toc153804827"/>
      <w:bookmarkStart w:id="34" w:name="_Toc153805056"/>
      <w:bookmarkStart w:id="35" w:name="_Toc155099562"/>
      <w:bookmarkStart w:id="36" w:name="_Toc161233616"/>
      <w:bookmarkStart w:id="37" w:name="_Toc164942333"/>
      <w:r w:rsidRPr="00AE09EE">
        <w:rPr>
          <w:b w:val="0"/>
          <w:bCs/>
        </w:rPr>
        <w:t xml:space="preserve">Bėginės </w:t>
      </w:r>
      <w:r w:rsidR="00205302" w:rsidRPr="00AE09EE">
        <w:rPr>
          <w:b w:val="0"/>
          <w:bCs/>
        </w:rPr>
        <w:t>konfigūracijos</w:t>
      </w:r>
      <w:r w:rsidRPr="00AE09EE">
        <w:rPr>
          <w:b w:val="0"/>
          <w:bCs/>
        </w:rPr>
        <w:t xml:space="preserve"> bėginės-nebėginės mašinos, kurios eksploatuojamos </w:t>
      </w:r>
      <w:bookmarkStart w:id="38" w:name="_Hlk157689297"/>
      <w:r w:rsidRPr="00AE09EE">
        <w:rPr>
          <w:b w:val="0"/>
          <w:bCs/>
        </w:rPr>
        <w:t xml:space="preserve">viešojoje geležinkelių infrastruktūroje </w:t>
      </w:r>
      <w:bookmarkEnd w:id="38"/>
      <w:r w:rsidRPr="00AE09EE">
        <w:rPr>
          <w:b w:val="0"/>
          <w:bCs/>
        </w:rPr>
        <w:t xml:space="preserve">privalo turėti Europos Sąjungos geležinkelių agentūros arba </w:t>
      </w:r>
      <w:r w:rsidR="0040685B" w:rsidRPr="00AE09EE">
        <w:rPr>
          <w:b w:val="0"/>
          <w:bCs/>
        </w:rPr>
        <w:t xml:space="preserve">Lietuvos Respublikos </w:t>
      </w:r>
      <w:r w:rsidRPr="00AE09EE">
        <w:rPr>
          <w:b w:val="0"/>
          <w:bCs/>
        </w:rPr>
        <w:t xml:space="preserve">eismo saugos institucijos išduotą leidimą. Toks leidimas neprivalomas, eksploatuojant </w:t>
      </w:r>
      <w:r w:rsidR="00035A45">
        <w:rPr>
          <w:b w:val="0"/>
          <w:bCs/>
        </w:rPr>
        <w:t>nebėginės</w:t>
      </w:r>
      <w:r w:rsidR="00035A45" w:rsidRPr="00AE09EE">
        <w:rPr>
          <w:b w:val="0"/>
          <w:bCs/>
        </w:rPr>
        <w:t xml:space="preserve"> </w:t>
      </w:r>
      <w:r w:rsidR="00205302" w:rsidRPr="00AE09EE">
        <w:rPr>
          <w:b w:val="0"/>
          <w:bCs/>
        </w:rPr>
        <w:t>konfigūracijos</w:t>
      </w:r>
      <w:r w:rsidRPr="00AE09EE">
        <w:rPr>
          <w:b w:val="0"/>
          <w:bCs/>
        </w:rPr>
        <w:t xml:space="preserve"> bėgines-nebėgines mašinas ir bėginės </w:t>
      </w:r>
      <w:r w:rsidR="00205302" w:rsidRPr="00AE09EE">
        <w:rPr>
          <w:b w:val="0"/>
          <w:bCs/>
        </w:rPr>
        <w:t>konfigūracijos</w:t>
      </w:r>
      <w:r w:rsidRPr="00AE09EE">
        <w:rPr>
          <w:b w:val="0"/>
          <w:bCs/>
        </w:rPr>
        <w:t xml:space="preserve"> bėgin</w:t>
      </w:r>
      <w:r w:rsidR="007936ED" w:rsidRPr="00AE09EE">
        <w:rPr>
          <w:b w:val="0"/>
          <w:bCs/>
        </w:rPr>
        <w:t>e</w:t>
      </w:r>
      <w:r w:rsidRPr="00AE09EE">
        <w:rPr>
          <w:b w:val="0"/>
          <w:bCs/>
        </w:rPr>
        <w:t xml:space="preserve">s-nebėgines mašinas, kurios eksploatuojamos izoliuotuose nuo eismo </w:t>
      </w:r>
      <w:r w:rsidRPr="00AE09EE">
        <w:rPr>
          <w:b w:val="0"/>
          <w:bCs/>
          <w:lang w:bidi="lt-LT"/>
        </w:rPr>
        <w:t>tarpstočiuose arba tam tikruose tarpstočio ar stoties keliuose.</w:t>
      </w:r>
      <w:bookmarkEnd w:id="33"/>
      <w:bookmarkEnd w:id="34"/>
      <w:bookmarkEnd w:id="35"/>
      <w:bookmarkEnd w:id="36"/>
      <w:bookmarkEnd w:id="37"/>
    </w:p>
    <w:p w14:paraId="351BDC9F" w14:textId="4383386C" w:rsidR="001A62B0" w:rsidRPr="00AE09EE" w:rsidRDefault="00FB2E80" w:rsidP="00AE09EE">
      <w:pPr>
        <w:pStyle w:val="Heading2"/>
        <w:spacing w:after="0"/>
        <w:ind w:left="0" w:firstLine="567"/>
        <w:jc w:val="both"/>
        <w:rPr>
          <w:b w:val="0"/>
          <w:bCs/>
        </w:rPr>
      </w:pPr>
      <w:bookmarkStart w:id="39" w:name="_Toc153804828"/>
      <w:bookmarkStart w:id="40" w:name="_Toc153805057"/>
      <w:bookmarkStart w:id="41" w:name="_Toc155099563"/>
      <w:bookmarkStart w:id="42" w:name="_Toc161233617"/>
      <w:bookmarkStart w:id="43" w:name="_Toc164942334"/>
      <w:r w:rsidRPr="00AE09EE">
        <w:rPr>
          <w:b w:val="0"/>
          <w:bCs/>
        </w:rPr>
        <w:t xml:space="preserve">Šiose </w:t>
      </w:r>
      <w:r w:rsidR="008A51AE" w:rsidRPr="00AE09EE">
        <w:rPr>
          <w:b w:val="0"/>
          <w:bCs/>
        </w:rPr>
        <w:t>T</w:t>
      </w:r>
      <w:r w:rsidRPr="00AE09EE">
        <w:rPr>
          <w:b w:val="0"/>
          <w:bCs/>
        </w:rPr>
        <w:t>aisyklėse nenurodyti reikalavimai</w:t>
      </w:r>
      <w:r w:rsidR="00872100" w:rsidRPr="00AE09EE">
        <w:rPr>
          <w:b w:val="0"/>
          <w:bCs/>
        </w:rPr>
        <w:t xml:space="preserve"> gali būti reglamentuoti</w:t>
      </w:r>
      <w:r w:rsidR="00344437" w:rsidRPr="00AE09EE">
        <w:rPr>
          <w:b w:val="0"/>
          <w:bCs/>
        </w:rPr>
        <w:t xml:space="preserve"> kituose teisės aktuose ir </w:t>
      </w:r>
      <w:r w:rsidR="00E80CDD">
        <w:rPr>
          <w:b w:val="0"/>
          <w:bCs/>
        </w:rPr>
        <w:t xml:space="preserve">geležinkelių </w:t>
      </w:r>
      <w:r w:rsidR="00344437" w:rsidRPr="00AE09EE">
        <w:rPr>
          <w:b w:val="0"/>
          <w:bCs/>
        </w:rPr>
        <w:t>in</w:t>
      </w:r>
      <w:r w:rsidR="00634E18" w:rsidRPr="00AE09EE">
        <w:rPr>
          <w:b w:val="0"/>
          <w:bCs/>
        </w:rPr>
        <w:t>frastruktūros valdytojo norminiuose dokumentuose.</w:t>
      </w:r>
      <w:bookmarkEnd w:id="39"/>
      <w:bookmarkEnd w:id="40"/>
      <w:bookmarkEnd w:id="41"/>
      <w:bookmarkEnd w:id="42"/>
      <w:bookmarkEnd w:id="43"/>
    </w:p>
    <w:p w14:paraId="032BEAB8" w14:textId="5FCC6D80" w:rsidR="00634E18" w:rsidRPr="00AE09EE" w:rsidRDefault="00800846" w:rsidP="00AE09EE">
      <w:pPr>
        <w:pStyle w:val="Heading2"/>
        <w:spacing w:after="0"/>
        <w:ind w:left="0" w:firstLine="567"/>
        <w:jc w:val="both"/>
        <w:rPr>
          <w:b w:val="0"/>
          <w:bCs/>
        </w:rPr>
      </w:pPr>
      <w:bookmarkStart w:id="44" w:name="_Toc153804829"/>
      <w:bookmarkStart w:id="45" w:name="_Toc153805058"/>
      <w:bookmarkStart w:id="46" w:name="_Toc155099564"/>
      <w:bookmarkStart w:id="47" w:name="_Toc161233618"/>
      <w:bookmarkStart w:id="48" w:name="_Toc164942335"/>
      <w:r w:rsidRPr="00AE09EE">
        <w:rPr>
          <w:b w:val="0"/>
          <w:bCs/>
        </w:rPr>
        <w:t>Bėginės-nebėginės mašinos turi būti projektuojamos, g</w:t>
      </w:r>
      <w:r w:rsidR="00517CC4" w:rsidRPr="00AE09EE">
        <w:rPr>
          <w:b w:val="0"/>
          <w:bCs/>
        </w:rPr>
        <w:t xml:space="preserve">aminamos, bandomos ir naudojamos pagal </w:t>
      </w:r>
      <w:r w:rsidR="0071705D" w:rsidRPr="0001285F">
        <w:rPr>
          <w:b w:val="0"/>
          <w:bCs/>
        </w:rPr>
        <w:t xml:space="preserve">[1.2.6] </w:t>
      </w:r>
      <w:r w:rsidR="00E0333B" w:rsidRPr="00AE09EE">
        <w:rPr>
          <w:b w:val="0"/>
          <w:bCs/>
        </w:rPr>
        <w:t>reikalavimus</w:t>
      </w:r>
      <w:r w:rsidR="00E0333B" w:rsidRPr="0001285F">
        <w:rPr>
          <w:b w:val="0"/>
          <w:bCs/>
        </w:rPr>
        <w:t>.</w:t>
      </w:r>
      <w:bookmarkEnd w:id="44"/>
      <w:bookmarkEnd w:id="45"/>
      <w:bookmarkEnd w:id="46"/>
      <w:bookmarkEnd w:id="47"/>
      <w:bookmarkEnd w:id="48"/>
    </w:p>
    <w:p w14:paraId="31EB6069" w14:textId="2E1318AE" w:rsidR="006858F9" w:rsidRPr="00AE09EE" w:rsidRDefault="000E186B" w:rsidP="00AE09EE">
      <w:pPr>
        <w:pStyle w:val="Heading2"/>
        <w:spacing w:after="0"/>
        <w:ind w:left="0" w:firstLine="567"/>
        <w:jc w:val="both"/>
        <w:rPr>
          <w:rFonts w:cs="Arial"/>
          <w:b w:val="0"/>
          <w:bCs/>
        </w:rPr>
      </w:pPr>
      <w:bookmarkStart w:id="49" w:name="_Toc153804830"/>
      <w:bookmarkStart w:id="50" w:name="_Toc153805059"/>
      <w:bookmarkStart w:id="51" w:name="_Toc155099565"/>
      <w:bookmarkStart w:id="52" w:name="_Toc161233619"/>
      <w:bookmarkStart w:id="53" w:name="_Toc164942336"/>
      <w:r w:rsidRPr="00AE09EE">
        <w:rPr>
          <w:b w:val="0"/>
          <w:bCs/>
        </w:rPr>
        <w:t xml:space="preserve">Minimalūs eksploatavimo reikalavimai </w:t>
      </w:r>
      <w:r w:rsidR="00094D8A" w:rsidRPr="00AE09EE">
        <w:rPr>
          <w:b w:val="0"/>
          <w:bCs/>
        </w:rPr>
        <w:t>viešojoje geležinkelių infrast</w:t>
      </w:r>
      <w:r w:rsidR="005312DA" w:rsidRPr="00AE09EE">
        <w:rPr>
          <w:b w:val="0"/>
          <w:bCs/>
        </w:rPr>
        <w:t>ruktūroje</w:t>
      </w:r>
      <w:r w:rsidR="005312DA" w:rsidRPr="00AE09EE">
        <w:rPr>
          <w:rFonts w:cs="Arial"/>
          <w:b w:val="0"/>
          <w:bCs/>
        </w:rPr>
        <w:t xml:space="preserve"> </w:t>
      </w:r>
      <w:r w:rsidR="00094D8A" w:rsidRPr="00AE09EE">
        <w:rPr>
          <w:rFonts w:cs="Arial"/>
          <w:b w:val="0"/>
          <w:bCs/>
        </w:rPr>
        <w:t>naudojamoms</w:t>
      </w:r>
      <w:r w:rsidR="00821886" w:rsidRPr="00AE09EE">
        <w:rPr>
          <w:rFonts w:cs="Arial"/>
          <w:b w:val="0"/>
          <w:bCs/>
        </w:rPr>
        <w:t xml:space="preserve"> bėginėms-nebėginėms mašinoms </w:t>
      </w:r>
      <w:r w:rsidR="005312DA" w:rsidRPr="00AE09EE">
        <w:rPr>
          <w:rFonts w:cs="Arial"/>
          <w:b w:val="0"/>
          <w:bCs/>
        </w:rPr>
        <w:t>nurodyti Taisyklių 1 priede.</w:t>
      </w:r>
      <w:bookmarkEnd w:id="31"/>
      <w:bookmarkEnd w:id="49"/>
      <w:bookmarkEnd w:id="50"/>
      <w:bookmarkEnd w:id="51"/>
      <w:bookmarkEnd w:id="52"/>
      <w:bookmarkEnd w:id="53"/>
    </w:p>
    <w:p w14:paraId="2DDE643A" w14:textId="057613EC" w:rsidR="00517018" w:rsidRPr="00AE09EE" w:rsidRDefault="0071705D" w:rsidP="00AE09EE">
      <w:pPr>
        <w:pStyle w:val="Heading2"/>
        <w:spacing w:after="0"/>
        <w:ind w:left="0" w:firstLine="567"/>
        <w:jc w:val="both"/>
        <w:rPr>
          <w:b w:val="0"/>
          <w:bCs/>
        </w:rPr>
      </w:pPr>
      <w:bookmarkStart w:id="54" w:name="_Toc161233620"/>
      <w:bookmarkStart w:id="55" w:name="_Toc164942337"/>
      <w:r w:rsidRPr="00AE09EE">
        <w:rPr>
          <w:b w:val="0"/>
          <w:bCs/>
        </w:rPr>
        <w:t>Kiti techniniai r</w:t>
      </w:r>
      <w:r w:rsidR="00D02344" w:rsidRPr="00AE09EE">
        <w:rPr>
          <w:b w:val="0"/>
          <w:bCs/>
        </w:rPr>
        <w:t xml:space="preserve">eikalavimai </w:t>
      </w:r>
      <w:r w:rsidR="002836B3" w:rsidRPr="00AE09EE">
        <w:rPr>
          <w:b w:val="0"/>
          <w:bCs/>
        </w:rPr>
        <w:t>bėginėms-nebėginėms mašinoms</w:t>
      </w:r>
      <w:r w:rsidR="00274827" w:rsidRPr="00AE09EE">
        <w:rPr>
          <w:b w:val="0"/>
          <w:bCs/>
        </w:rPr>
        <w:t>:</w:t>
      </w:r>
      <w:bookmarkEnd w:id="54"/>
      <w:bookmarkEnd w:id="55"/>
    </w:p>
    <w:p w14:paraId="0ED51959" w14:textId="7FC6553E" w:rsidR="001322FC" w:rsidRPr="00B931D3" w:rsidRDefault="0001231C" w:rsidP="00AE09EE">
      <w:pPr>
        <w:pStyle w:val="Heading3"/>
        <w:ind w:left="0" w:firstLine="567"/>
        <w:jc w:val="both"/>
      </w:pPr>
      <w:bookmarkStart w:id="56" w:name="_Toc161233621"/>
      <w:bookmarkStart w:id="57" w:name="_Toc164942338"/>
      <w:r w:rsidRPr="00AE09EE">
        <w:rPr>
          <w:bCs/>
        </w:rPr>
        <w:t xml:space="preserve">Jei </w:t>
      </w:r>
      <w:r w:rsidR="00537DBC" w:rsidRPr="00AE09EE">
        <w:rPr>
          <w:bCs/>
        </w:rPr>
        <w:t xml:space="preserve">bėginės-nebėginės </w:t>
      </w:r>
      <w:r w:rsidRPr="00AE09EE">
        <w:rPr>
          <w:bCs/>
        </w:rPr>
        <w:t>mašinos suprojektuotos ir skirtos naudoti</w:t>
      </w:r>
      <w:r w:rsidR="00537DBC" w:rsidRPr="00AE09EE">
        <w:rPr>
          <w:bCs/>
        </w:rPr>
        <w:t xml:space="preserve"> taip, kad atitiktų </w:t>
      </w:r>
      <w:r w:rsidRPr="00AE09EE">
        <w:rPr>
          <w:bCs/>
        </w:rPr>
        <w:t xml:space="preserve"> daugiau nei vien</w:t>
      </w:r>
      <w:r w:rsidR="00537DBC" w:rsidRPr="00AE09EE">
        <w:rPr>
          <w:bCs/>
        </w:rPr>
        <w:t>ą</w:t>
      </w:r>
      <w:r w:rsidRPr="00AE09EE">
        <w:rPr>
          <w:bCs/>
        </w:rPr>
        <w:t xml:space="preserve"> kategorij</w:t>
      </w:r>
      <w:r w:rsidR="00537DBC" w:rsidRPr="00AE09EE">
        <w:rPr>
          <w:bCs/>
        </w:rPr>
        <w:t>ą</w:t>
      </w:r>
      <w:r w:rsidRPr="00AE09EE">
        <w:rPr>
          <w:bCs/>
        </w:rPr>
        <w:t xml:space="preserve">, gamintojas tai turi nurodyti naudojimo </w:t>
      </w:r>
      <w:r w:rsidR="00B42625" w:rsidRPr="00AE09EE">
        <w:rPr>
          <w:bCs/>
        </w:rPr>
        <w:t>instrukcijoje</w:t>
      </w:r>
      <w:r w:rsidRPr="00AE09EE">
        <w:rPr>
          <w:bCs/>
        </w:rPr>
        <w:t xml:space="preserve">. </w:t>
      </w:r>
      <w:r w:rsidR="0051648A" w:rsidRPr="00AE09EE">
        <w:rPr>
          <w:bCs/>
        </w:rPr>
        <w:t>Tokiu atveju bėginė-nebėginė m</w:t>
      </w:r>
      <w:r w:rsidRPr="00AE09EE">
        <w:rPr>
          <w:bCs/>
        </w:rPr>
        <w:t>ašina turi atitikti visus atitinkamus reikalavimus</w:t>
      </w:r>
      <w:r w:rsidR="00537DBC" w:rsidRPr="00AE09EE">
        <w:rPr>
          <w:bCs/>
        </w:rPr>
        <w:t xml:space="preserve"> </w:t>
      </w:r>
      <w:r w:rsidRPr="00AE09EE">
        <w:rPr>
          <w:bCs/>
        </w:rPr>
        <w:t xml:space="preserve">kiekvienai pasirinktai kategorijai. </w:t>
      </w:r>
      <w:r w:rsidR="00F36704" w:rsidRPr="00AE09EE">
        <w:rPr>
          <w:bCs/>
        </w:rPr>
        <w:t>Bėginėje-nebėginėje mašinoje t</w:t>
      </w:r>
      <w:r w:rsidRPr="00AE09EE">
        <w:rPr>
          <w:bCs/>
        </w:rPr>
        <w:t xml:space="preserve">uri būti valdymo jungiklis, kuriame aiškiai nurodyta </w:t>
      </w:r>
      <w:r w:rsidR="00AD185F" w:rsidRPr="00AE09EE">
        <w:rPr>
          <w:bCs/>
        </w:rPr>
        <w:t xml:space="preserve">pasirinkta bėginės-nebėginės mašinos </w:t>
      </w:r>
      <w:r w:rsidRPr="00AE09EE">
        <w:rPr>
          <w:bCs/>
        </w:rPr>
        <w:t xml:space="preserve">kategorija </w:t>
      </w:r>
      <w:r w:rsidR="002C3EAB" w:rsidRPr="00AE09EE">
        <w:rPr>
          <w:bCs/>
        </w:rPr>
        <w:t xml:space="preserve">ir </w:t>
      </w:r>
      <w:r w:rsidRPr="00AE09EE">
        <w:rPr>
          <w:bCs/>
        </w:rPr>
        <w:t>kuris</w:t>
      </w:r>
      <w:r w:rsidRPr="001322FC">
        <w:t xml:space="preserve"> turi būti užfiksuo</w:t>
      </w:r>
      <w:r w:rsidR="002C3EAB" w:rsidRPr="001322FC">
        <w:t>jamas</w:t>
      </w:r>
      <w:r w:rsidRPr="001322FC">
        <w:t xml:space="preserve"> kiekvieno</w:t>
      </w:r>
      <w:r w:rsidR="008E52FB" w:rsidRPr="001322FC">
        <w:t xml:space="preserve">s </w:t>
      </w:r>
      <w:r w:rsidR="00A07B51" w:rsidRPr="00B931D3">
        <w:t>konfigūracijos</w:t>
      </w:r>
      <w:r w:rsidRPr="00B931D3">
        <w:t xml:space="preserve"> padėtyje</w:t>
      </w:r>
      <w:r w:rsidR="00D85C10">
        <w:t>.</w:t>
      </w:r>
      <w:bookmarkEnd w:id="56"/>
      <w:bookmarkEnd w:id="57"/>
    </w:p>
    <w:p w14:paraId="59C357C4" w14:textId="754B5E95" w:rsidR="001322FC" w:rsidRPr="00B931D3" w:rsidRDefault="003E2E5F" w:rsidP="00AE09EE">
      <w:pPr>
        <w:pStyle w:val="Heading3"/>
        <w:ind w:left="0" w:firstLine="567"/>
        <w:jc w:val="both"/>
      </w:pPr>
      <w:bookmarkStart w:id="58" w:name="_Toc161233622"/>
      <w:bookmarkStart w:id="59" w:name="_Toc164942339"/>
      <w:r w:rsidRPr="001F5ECD">
        <w:t xml:space="preserve">Jei bėginės-nebėginės mašinos </w:t>
      </w:r>
      <w:r w:rsidR="0040520E" w:rsidRPr="001F5ECD">
        <w:t>juda</w:t>
      </w:r>
      <w:r w:rsidR="007C1F40" w:rsidRPr="001F5ECD">
        <w:t>nčios</w:t>
      </w:r>
      <w:r w:rsidR="0040520E" w:rsidRPr="001F5ECD">
        <w:t xml:space="preserve"> dalys</w:t>
      </w:r>
      <w:r w:rsidR="00A52D1E" w:rsidRPr="001F5ECD">
        <w:t xml:space="preserve"> gali viršyti </w:t>
      </w:r>
      <w:r w:rsidR="00451AF6" w:rsidRPr="001F5ECD">
        <w:t>gabaritą</w:t>
      </w:r>
      <w:r w:rsidR="0040520E" w:rsidRPr="001F5ECD">
        <w:t xml:space="preserve">, </w:t>
      </w:r>
      <w:r w:rsidR="00F55CE4" w:rsidRPr="001F5ECD">
        <w:t xml:space="preserve">tuomet </w:t>
      </w:r>
      <w:r w:rsidR="001F3F46" w:rsidRPr="001F5ECD">
        <w:t>juda</w:t>
      </w:r>
      <w:r w:rsidR="00C85617" w:rsidRPr="001F5ECD">
        <w:t>nčios</w:t>
      </w:r>
      <w:r w:rsidR="001F3F46" w:rsidRPr="001F5ECD">
        <w:t xml:space="preserve"> įrangos patekimas į </w:t>
      </w:r>
      <w:r w:rsidR="00451AF6" w:rsidRPr="001F5ECD">
        <w:t>gabaritą</w:t>
      </w:r>
      <w:r w:rsidR="001F3F46" w:rsidRPr="001F5ECD">
        <w:t xml:space="preserve"> </w:t>
      </w:r>
      <w:r w:rsidR="00EB308E" w:rsidRPr="001F5ECD">
        <w:t>turi būti apribotas naudojant šoninio judesio ir aukščio ribojimo įtaisus,</w:t>
      </w:r>
      <w:r w:rsidR="00EB308E" w:rsidRPr="00B931D3">
        <w:t xml:space="preserve"> kurie užtikrint</w:t>
      </w:r>
      <w:r w:rsidR="00C32F5E" w:rsidRPr="00B931D3">
        <w:t>ų</w:t>
      </w:r>
      <w:r w:rsidR="00EB308E" w:rsidRPr="00B931D3">
        <w:t xml:space="preserve"> apsaugą nuo patekimo į gabaritą. Judėjimo ribojimo įtaisai turi būti valdomi </w:t>
      </w:r>
      <w:r w:rsidR="000517F7" w:rsidRPr="00B931D3">
        <w:t xml:space="preserve">rankiniu jungikliu arba lygiaverčiu užraktu. Judėjimą ribojantys įtaisai aprašomi </w:t>
      </w:r>
      <w:r w:rsidR="00145E54" w:rsidRPr="00B931D3">
        <w:t>naudojimo instrukcijoje nurodant jų tipą ir veikimo režimą.</w:t>
      </w:r>
      <w:bookmarkEnd w:id="58"/>
      <w:bookmarkEnd w:id="59"/>
    </w:p>
    <w:p w14:paraId="51EC4E8C" w14:textId="67787AA1" w:rsidR="001322FC" w:rsidRPr="00B931D3" w:rsidRDefault="008A0728" w:rsidP="00AE09EE">
      <w:pPr>
        <w:pStyle w:val="Heading2"/>
        <w:spacing w:after="0"/>
        <w:ind w:left="0" w:firstLine="567"/>
        <w:jc w:val="both"/>
        <w:rPr>
          <w:b w:val="0"/>
        </w:rPr>
      </w:pPr>
      <w:bookmarkStart w:id="60" w:name="_Toc161233623"/>
      <w:bookmarkStart w:id="61" w:name="_Toc164942340"/>
      <w:r w:rsidRPr="00B931D3">
        <w:rPr>
          <w:b w:val="0"/>
        </w:rPr>
        <w:t xml:space="preserve">Darbo </w:t>
      </w:r>
      <w:r w:rsidR="0092236D" w:rsidRPr="00B931D3">
        <w:rPr>
          <w:b w:val="0"/>
        </w:rPr>
        <w:t>zonos kontūras</w:t>
      </w:r>
      <w:r w:rsidRPr="00B931D3">
        <w:rPr>
          <w:b w:val="0"/>
        </w:rPr>
        <w:t xml:space="preserve"> viršutin</w:t>
      </w:r>
      <w:r w:rsidR="00641A84" w:rsidRPr="00B931D3">
        <w:rPr>
          <w:b w:val="0"/>
        </w:rPr>
        <w:t>iame riedmenų gabarite</w:t>
      </w:r>
      <w:r w:rsidR="003A6C1D">
        <w:rPr>
          <w:b w:val="0"/>
        </w:rPr>
        <w:t>:</w:t>
      </w:r>
      <w:bookmarkEnd w:id="60"/>
      <w:bookmarkEnd w:id="61"/>
    </w:p>
    <w:p w14:paraId="037A9674" w14:textId="1DD80EC6" w:rsidR="00AB4B24" w:rsidRPr="00B931D3" w:rsidRDefault="00AB4B24" w:rsidP="00AE09EE">
      <w:pPr>
        <w:pStyle w:val="Heading3"/>
        <w:ind w:left="0" w:firstLine="567"/>
        <w:jc w:val="both"/>
      </w:pPr>
      <w:bookmarkStart w:id="62" w:name="_Toc161233624"/>
      <w:bookmarkStart w:id="63" w:name="_Toc164942341"/>
      <w:r w:rsidRPr="00B931D3">
        <w:t>Bėgin</w:t>
      </w:r>
      <w:r w:rsidR="0046139F" w:rsidRPr="00B931D3">
        <w:t>ės-nebėginės mašinos ir jų juda</w:t>
      </w:r>
      <w:r w:rsidR="003A6C1D">
        <w:t>nčios</w:t>
      </w:r>
      <w:r w:rsidR="0046139F" w:rsidRPr="00B931D3">
        <w:t xml:space="preserve"> dalys</w:t>
      </w:r>
      <w:r w:rsidR="00F95565" w:rsidRPr="00B931D3">
        <w:t xml:space="preserve"> atliekant darbus neturi patekti į kinematinę </w:t>
      </w:r>
      <w:r w:rsidR="0096310B" w:rsidRPr="00B931D3">
        <w:t>erdvę, reikalingą geležinkelių infrastruktūros savininko leidimą turinčio</w:t>
      </w:r>
      <w:r w:rsidR="005E15CA" w:rsidRPr="00B931D3">
        <w:t xml:space="preserve">ms transporto priemonėms važiuoti be apribojimų eksploatuojamu </w:t>
      </w:r>
      <w:r w:rsidR="00300E7B">
        <w:t>geležinkeli</w:t>
      </w:r>
      <w:r w:rsidR="00BA6C27">
        <w:t>o</w:t>
      </w:r>
      <w:r w:rsidR="00300E7B" w:rsidRPr="00B931D3">
        <w:t xml:space="preserve"> </w:t>
      </w:r>
      <w:r w:rsidR="005E15CA" w:rsidRPr="00B931D3">
        <w:t>keliu</w:t>
      </w:r>
      <w:r w:rsidR="002E4237" w:rsidRPr="00B931D3">
        <w:t xml:space="preserve"> ir </w:t>
      </w:r>
      <w:r w:rsidR="001D3667">
        <w:t xml:space="preserve">turi </w:t>
      </w:r>
      <w:r w:rsidR="002E4237" w:rsidRPr="00B931D3">
        <w:t>atitikti [1.2</w:t>
      </w:r>
      <w:r w:rsidR="00036AB6" w:rsidRPr="00B931D3">
        <w:t>.9] reikalavimus</w:t>
      </w:r>
      <w:r w:rsidR="005E15CA" w:rsidRPr="00B931D3">
        <w:t xml:space="preserve">. </w:t>
      </w:r>
      <w:r w:rsidR="00035A92">
        <w:t>S</w:t>
      </w:r>
      <w:r w:rsidR="005E15CA" w:rsidRPr="00B931D3">
        <w:t xml:space="preserve">kirtingos darbo zonos ir ribinė zona tarp remontuojamo </w:t>
      </w:r>
      <w:r w:rsidR="00300E7B">
        <w:t>geležinkeli</w:t>
      </w:r>
      <w:r w:rsidR="00BA6C27">
        <w:t>o</w:t>
      </w:r>
      <w:r w:rsidR="00300E7B" w:rsidRPr="00B931D3">
        <w:t xml:space="preserve"> </w:t>
      </w:r>
      <w:r w:rsidR="005E15CA" w:rsidRPr="00B931D3">
        <w:t xml:space="preserve">kelio ir gretimo eksploatuojamo </w:t>
      </w:r>
      <w:r w:rsidR="00300E7B">
        <w:t>geležinkeli</w:t>
      </w:r>
      <w:r w:rsidR="001120E8">
        <w:t>o</w:t>
      </w:r>
      <w:r w:rsidR="005E15CA" w:rsidRPr="00B931D3">
        <w:t xml:space="preserve"> kelio pateiktos 1 pav.</w:t>
      </w:r>
      <w:bookmarkEnd w:id="62"/>
      <w:bookmarkEnd w:id="63"/>
    </w:p>
    <w:p w14:paraId="51E2AF61" w14:textId="77777777" w:rsidR="00CD7CD0" w:rsidRDefault="00CD7CD0" w:rsidP="00AE09EE">
      <w:pPr>
        <w:pStyle w:val="ListParagraph"/>
        <w:ind w:left="0"/>
        <w:jc w:val="both"/>
        <w:rPr>
          <w:bCs/>
        </w:rPr>
      </w:pPr>
    </w:p>
    <w:p w14:paraId="39287DBC" w14:textId="38CBD41C" w:rsidR="00CD7CD0" w:rsidRPr="00C166D8" w:rsidRDefault="00645EA1" w:rsidP="003C2521">
      <w:pPr>
        <w:ind w:left="567" w:firstLine="0"/>
        <w:jc w:val="center"/>
        <w:rPr>
          <w:bCs/>
          <w:lang w:val="en-US"/>
        </w:rPr>
      </w:pPr>
      <w:r>
        <w:rPr>
          <w:bCs/>
          <w:noProof/>
          <w:lang w:val="en-US"/>
        </w:rPr>
        <w:lastRenderedPageBreak/>
        <w:drawing>
          <wp:inline distT="0" distB="0" distL="0" distR="0" wp14:anchorId="2152AABE" wp14:editId="581A0078">
            <wp:extent cx="4695825" cy="5014600"/>
            <wp:effectExtent l="0" t="0" r="0" b="0"/>
            <wp:docPr id="650758739" name="Picture 650758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07126" cy="5026668"/>
                    </a:xfrm>
                    <a:prstGeom prst="rect">
                      <a:avLst/>
                    </a:prstGeom>
                    <a:noFill/>
                    <a:ln>
                      <a:noFill/>
                    </a:ln>
                  </pic:spPr>
                </pic:pic>
              </a:graphicData>
            </a:graphic>
          </wp:inline>
        </w:drawing>
      </w:r>
    </w:p>
    <w:p w14:paraId="527A9EE8" w14:textId="28DE4E13" w:rsidR="00CD7CD0" w:rsidRPr="00AF4228" w:rsidRDefault="00DC0631" w:rsidP="003C2521">
      <w:pPr>
        <w:pStyle w:val="ListParagraph"/>
        <w:ind w:left="567" w:firstLine="0"/>
        <w:jc w:val="center"/>
        <w:rPr>
          <w:bCs/>
          <w:sz w:val="20"/>
          <w:szCs w:val="20"/>
        </w:rPr>
      </w:pPr>
      <w:r w:rsidRPr="00AF4228">
        <w:rPr>
          <w:b/>
          <w:sz w:val="20"/>
          <w:szCs w:val="20"/>
        </w:rPr>
        <w:t>1 pav.</w:t>
      </w:r>
      <w:r w:rsidRPr="00AF4228">
        <w:rPr>
          <w:bCs/>
          <w:sz w:val="20"/>
          <w:szCs w:val="20"/>
        </w:rPr>
        <w:t xml:space="preserve"> </w:t>
      </w:r>
      <w:r w:rsidR="00FC591C" w:rsidRPr="00AF4228">
        <w:rPr>
          <w:bCs/>
          <w:sz w:val="20"/>
          <w:szCs w:val="20"/>
        </w:rPr>
        <w:t>D</w:t>
      </w:r>
      <w:r w:rsidR="005C6C3D" w:rsidRPr="00AF4228">
        <w:rPr>
          <w:bCs/>
          <w:sz w:val="20"/>
          <w:szCs w:val="20"/>
        </w:rPr>
        <w:t xml:space="preserve">arbo zonų ir ribinės zonos tarp remontuojamo </w:t>
      </w:r>
      <w:r w:rsidR="00300E7B" w:rsidRPr="00AF4228">
        <w:rPr>
          <w:sz w:val="20"/>
          <w:szCs w:val="20"/>
        </w:rPr>
        <w:t>geležinkeli</w:t>
      </w:r>
      <w:r w:rsidR="001120E8" w:rsidRPr="00AF4228">
        <w:rPr>
          <w:sz w:val="20"/>
          <w:szCs w:val="20"/>
        </w:rPr>
        <w:t>o</w:t>
      </w:r>
      <w:r w:rsidR="005C6C3D" w:rsidRPr="00AF4228">
        <w:rPr>
          <w:bCs/>
          <w:sz w:val="20"/>
          <w:szCs w:val="20"/>
        </w:rPr>
        <w:t xml:space="preserve"> kelio ir gretimo eksploatuojamo </w:t>
      </w:r>
      <w:r w:rsidR="00300E7B" w:rsidRPr="00AF4228">
        <w:rPr>
          <w:sz w:val="20"/>
          <w:szCs w:val="20"/>
        </w:rPr>
        <w:t>geležinkeli</w:t>
      </w:r>
      <w:r w:rsidR="001120E8" w:rsidRPr="00AF4228">
        <w:rPr>
          <w:sz w:val="20"/>
          <w:szCs w:val="20"/>
        </w:rPr>
        <w:t>o</w:t>
      </w:r>
      <w:r w:rsidR="005C6C3D" w:rsidRPr="00AF4228">
        <w:rPr>
          <w:bCs/>
          <w:sz w:val="20"/>
          <w:szCs w:val="20"/>
        </w:rPr>
        <w:t xml:space="preserve"> kelio padėtis</w:t>
      </w:r>
    </w:p>
    <w:p w14:paraId="15675826" w14:textId="77777777" w:rsidR="007B7DF4" w:rsidRPr="00422EB6" w:rsidRDefault="007B7DF4" w:rsidP="00DC0631">
      <w:pPr>
        <w:pStyle w:val="ListParagraph"/>
        <w:ind w:left="851" w:firstLine="0"/>
        <w:jc w:val="center"/>
        <w:rPr>
          <w:bCs/>
          <w:sz w:val="20"/>
          <w:szCs w:val="20"/>
        </w:rPr>
      </w:pPr>
    </w:p>
    <w:p w14:paraId="01699E58" w14:textId="1F7AFF16" w:rsidR="00136A22" w:rsidRPr="00E26711" w:rsidRDefault="001322FC" w:rsidP="00E26711">
      <w:pPr>
        <w:pStyle w:val="Heading3"/>
        <w:ind w:left="0" w:firstLine="567"/>
        <w:jc w:val="both"/>
        <w:rPr>
          <w:rFonts w:cs="Arial"/>
          <w:szCs w:val="22"/>
        </w:rPr>
      </w:pPr>
      <w:bookmarkStart w:id="64" w:name="_Toc161233625"/>
      <w:bookmarkStart w:id="65" w:name="_Toc164942342"/>
      <w:r w:rsidRPr="00E26711">
        <w:rPr>
          <w:rFonts w:cs="Arial"/>
          <w:szCs w:val="22"/>
        </w:rPr>
        <w:t>Bėginės-nebėginės mašinos apsauga nuo sąlyčio su kontaktiniu tinklu</w:t>
      </w:r>
      <w:r w:rsidR="00D048CE" w:rsidRPr="00E26711">
        <w:rPr>
          <w:rFonts w:cs="Arial"/>
          <w:szCs w:val="22"/>
        </w:rPr>
        <w:t>:</w:t>
      </w:r>
      <w:bookmarkEnd w:id="64"/>
      <w:bookmarkEnd w:id="65"/>
    </w:p>
    <w:p w14:paraId="044EFA0E" w14:textId="22A5215A" w:rsidR="0023451B" w:rsidRPr="00F77759" w:rsidRDefault="0023451B" w:rsidP="00E26711">
      <w:pPr>
        <w:pStyle w:val="Heading5"/>
        <w:ind w:left="0" w:firstLine="567"/>
        <w:jc w:val="both"/>
        <w:rPr>
          <w:rFonts w:ascii="Arial" w:hAnsi="Arial" w:cs="Arial"/>
          <w:color w:val="auto"/>
        </w:rPr>
      </w:pPr>
      <w:r w:rsidRPr="00E26711">
        <w:rPr>
          <w:rFonts w:ascii="Arial" w:hAnsi="Arial" w:cs="Arial"/>
          <w:color w:val="auto"/>
        </w:rPr>
        <w:t xml:space="preserve">Ant kėlimo </w:t>
      </w:r>
      <w:r w:rsidRPr="00F77759">
        <w:rPr>
          <w:rFonts w:ascii="Arial" w:hAnsi="Arial" w:cs="Arial"/>
          <w:color w:val="auto"/>
        </w:rPr>
        <w:t>platformų be stogo, kurios sumontuotos bėginėse-nebėginėse mašinose, turi būti užrašas, draudžiantis naudoti kėlimo platformą po veikiančiu kontaktiniu tinklu.</w:t>
      </w:r>
    </w:p>
    <w:p w14:paraId="64DB9B90" w14:textId="7365E539" w:rsidR="0023451B" w:rsidRPr="00F77759" w:rsidRDefault="0023451B" w:rsidP="00E26711">
      <w:pPr>
        <w:pStyle w:val="Heading5"/>
        <w:ind w:left="0" w:firstLine="567"/>
        <w:jc w:val="both"/>
        <w:rPr>
          <w:rFonts w:ascii="Arial" w:hAnsi="Arial" w:cs="Arial"/>
          <w:color w:val="auto"/>
        </w:rPr>
      </w:pPr>
      <w:r w:rsidRPr="00F77759">
        <w:rPr>
          <w:rFonts w:ascii="Arial" w:hAnsi="Arial" w:cs="Arial"/>
          <w:color w:val="auto"/>
        </w:rPr>
        <w:t xml:space="preserve">Jei gretimo </w:t>
      </w:r>
      <w:r w:rsidR="00300E7B" w:rsidRPr="004C2434">
        <w:rPr>
          <w:rFonts w:ascii="Arial" w:hAnsi="Arial" w:cs="Arial"/>
          <w:color w:val="auto"/>
        </w:rPr>
        <w:t>geležinkeli</w:t>
      </w:r>
      <w:r w:rsidR="001120E8" w:rsidRPr="004C2434">
        <w:rPr>
          <w:rFonts w:ascii="Arial" w:hAnsi="Arial" w:cs="Arial"/>
          <w:color w:val="auto"/>
        </w:rPr>
        <w:t>o</w:t>
      </w:r>
      <w:r w:rsidRPr="00F77759">
        <w:rPr>
          <w:rFonts w:ascii="Arial" w:hAnsi="Arial" w:cs="Arial"/>
          <w:color w:val="auto"/>
        </w:rPr>
        <w:t xml:space="preserve"> kelio kontaktinis tinklas nėra izoliuotas ir įžemintas, kėlimo platformos turi turėti apsaugą nuo kliūčių, kuri numatyta [1.2.8].</w:t>
      </w:r>
    </w:p>
    <w:p w14:paraId="57EBD128" w14:textId="5155584E" w:rsidR="0023451B" w:rsidRPr="00912A51" w:rsidRDefault="0023451B" w:rsidP="006C75B2">
      <w:pPr>
        <w:pStyle w:val="Heading5"/>
        <w:ind w:left="0" w:firstLine="567"/>
        <w:jc w:val="both"/>
        <w:rPr>
          <w:rFonts w:ascii="Arial" w:hAnsi="Arial" w:cs="Arial"/>
          <w:color w:val="auto"/>
        </w:rPr>
      </w:pPr>
      <w:r w:rsidRPr="00F77759">
        <w:rPr>
          <w:rFonts w:ascii="Arial" w:hAnsi="Arial" w:cs="Arial"/>
          <w:color w:val="auto"/>
        </w:rPr>
        <w:t xml:space="preserve">Jei bėginė-nebėginė mašina skirta dirbti po </w:t>
      </w:r>
      <w:r w:rsidRPr="00912A51">
        <w:rPr>
          <w:rFonts w:ascii="Arial" w:hAnsi="Arial" w:cs="Arial"/>
          <w:color w:val="auto"/>
        </w:rPr>
        <w:t xml:space="preserve">veikiančiu kontaktiniu tinklu arba šalia jo, </w:t>
      </w:r>
      <w:r w:rsidR="00D67D2A">
        <w:rPr>
          <w:rFonts w:ascii="Arial" w:hAnsi="Arial" w:cs="Arial"/>
          <w:color w:val="auto"/>
        </w:rPr>
        <w:t xml:space="preserve">bėginėje-nebėginėje </w:t>
      </w:r>
      <w:r w:rsidRPr="00912A51">
        <w:rPr>
          <w:rFonts w:ascii="Arial" w:hAnsi="Arial" w:cs="Arial"/>
          <w:color w:val="auto"/>
        </w:rPr>
        <w:t xml:space="preserve">mašinoje turi būti įdiegtos inžinierinės priemonės, užtikrinančios, kad </w:t>
      </w:r>
      <w:r w:rsidR="00D67D2A">
        <w:rPr>
          <w:rFonts w:ascii="Arial" w:hAnsi="Arial" w:cs="Arial"/>
          <w:color w:val="auto"/>
        </w:rPr>
        <w:t xml:space="preserve">bėginės-nebėginės </w:t>
      </w:r>
      <w:r w:rsidRPr="00912A51">
        <w:rPr>
          <w:rFonts w:ascii="Arial" w:hAnsi="Arial" w:cs="Arial"/>
          <w:color w:val="auto"/>
        </w:rPr>
        <w:t xml:space="preserve">mašinos judančios ir sudedamosios dalys nebūtų arčiau kontaktinio tinklo, nei </w:t>
      </w:r>
      <w:r w:rsidR="00B42625" w:rsidRPr="00912A51">
        <w:rPr>
          <w:rFonts w:ascii="Arial" w:hAnsi="Arial" w:cs="Arial"/>
          <w:color w:val="auto"/>
        </w:rPr>
        <w:t>600 mm</w:t>
      </w:r>
      <w:r w:rsidRPr="00912A51">
        <w:rPr>
          <w:rFonts w:ascii="Arial" w:hAnsi="Arial" w:cs="Arial"/>
          <w:color w:val="auto"/>
        </w:rPr>
        <w:t xml:space="preserve">. </w:t>
      </w:r>
    </w:p>
    <w:p w14:paraId="0CC3D050" w14:textId="1A8C95EB" w:rsidR="0023451B" w:rsidRPr="00912A51" w:rsidRDefault="0023451B" w:rsidP="006C75B2">
      <w:pPr>
        <w:pStyle w:val="Heading5"/>
        <w:ind w:left="0" w:firstLine="567"/>
        <w:jc w:val="both"/>
        <w:rPr>
          <w:rFonts w:ascii="Arial" w:hAnsi="Arial" w:cs="Arial"/>
          <w:color w:val="auto"/>
        </w:rPr>
      </w:pPr>
      <w:r w:rsidRPr="00912A51">
        <w:rPr>
          <w:rFonts w:ascii="Arial" w:hAnsi="Arial" w:cs="Arial"/>
          <w:color w:val="auto"/>
        </w:rPr>
        <w:t>Šis atstumas turi būti valdomas bėginės-nebėginės mašinos judančių dalių ribojančiais įtaisais.</w:t>
      </w:r>
      <w:r w:rsidR="00B42625" w:rsidRPr="00912A51">
        <w:rPr>
          <w:rFonts w:ascii="Arial" w:hAnsi="Arial" w:cs="Arial"/>
          <w:color w:val="auto"/>
        </w:rPr>
        <w:t xml:space="preserve"> </w:t>
      </w:r>
      <w:r w:rsidRPr="00912A51">
        <w:rPr>
          <w:rFonts w:ascii="Arial" w:hAnsi="Arial" w:cs="Arial"/>
          <w:color w:val="auto"/>
        </w:rPr>
        <w:t>Bėginei-nebėginei mašinai neturinčiai judančių dalių ribojančių įtaisų, draudžiama dirbti po veikiančiu kontaktiniu tinklu ir šis ribojimas nurodomas naudojimo instrukcijoje.</w:t>
      </w:r>
    </w:p>
    <w:p w14:paraId="4F1B4C4D" w14:textId="706C9D0F" w:rsidR="0023451B" w:rsidRPr="00912A51" w:rsidRDefault="0023451B" w:rsidP="006C75B2">
      <w:pPr>
        <w:pStyle w:val="Heading5"/>
        <w:ind w:left="0" w:firstLine="567"/>
        <w:jc w:val="both"/>
        <w:rPr>
          <w:rFonts w:ascii="Arial" w:hAnsi="Arial" w:cs="Arial"/>
          <w:color w:val="auto"/>
        </w:rPr>
      </w:pPr>
      <w:r w:rsidRPr="00912A51">
        <w:rPr>
          <w:rFonts w:ascii="Arial" w:hAnsi="Arial" w:cs="Arial"/>
          <w:color w:val="auto"/>
        </w:rPr>
        <w:t>Bėginė-nebėginė mašina laikoma tinkama dirbti po veikiančiu kontaktiniu tinklu, jei ji turi metalinį stogą be atvirų angų, yra tinkamai įžeminta ir judančios dalys juda ne arčiau kaip 600 mm iki kontaktinio tinklo.</w:t>
      </w:r>
    </w:p>
    <w:p w14:paraId="654B0B80" w14:textId="470615AB" w:rsidR="0023451B" w:rsidRPr="00912A51" w:rsidRDefault="0023451B" w:rsidP="006C75B2">
      <w:pPr>
        <w:pStyle w:val="Heading5"/>
        <w:ind w:left="0" w:firstLine="567"/>
        <w:jc w:val="both"/>
        <w:rPr>
          <w:rFonts w:ascii="Arial" w:hAnsi="Arial" w:cs="Arial"/>
          <w:color w:val="auto"/>
        </w:rPr>
      </w:pPr>
      <w:r w:rsidRPr="00912A51">
        <w:rPr>
          <w:rFonts w:ascii="Arial" w:hAnsi="Arial" w:cs="Arial"/>
          <w:color w:val="auto"/>
        </w:rPr>
        <w:t>Jeigu bėginėje-nebėginėje mašinoje nėra metalinio stogo, laikoma, kad ji tinkama dirbti po veikiančiu kontaktiniu tinklu, jeigu:</w:t>
      </w:r>
    </w:p>
    <w:p w14:paraId="0B050C10" w14:textId="52C79FE1" w:rsidR="0023451B" w:rsidRPr="00912A51" w:rsidRDefault="0023451B" w:rsidP="006C75B2">
      <w:pPr>
        <w:pStyle w:val="ListParagraph"/>
        <w:numPr>
          <w:ilvl w:val="0"/>
          <w:numId w:val="30"/>
        </w:numPr>
        <w:ind w:left="0" w:firstLine="567"/>
        <w:jc w:val="both"/>
      </w:pPr>
      <w:r w:rsidRPr="00912A51">
        <w:t xml:space="preserve"> Bėginėje-nebėginėje mašinoje judančiosios dalys nepriartėja arčiau kaip 600 mm iki kontaktinio tinklo;</w:t>
      </w:r>
    </w:p>
    <w:p w14:paraId="5BAC7E21" w14:textId="77777777" w:rsidR="0023451B" w:rsidRPr="00912A51" w:rsidRDefault="0023451B" w:rsidP="006C75B2">
      <w:pPr>
        <w:pStyle w:val="ListParagraph"/>
        <w:numPr>
          <w:ilvl w:val="0"/>
          <w:numId w:val="30"/>
        </w:numPr>
        <w:ind w:left="0" w:firstLine="567"/>
        <w:jc w:val="both"/>
      </w:pPr>
      <w:r w:rsidRPr="00912A51">
        <w:t xml:space="preserve"> Visi prieigos taškai prie kėbulo ir kabinos arba prie platformos, darbinių paviršių, turėklų ar laiptų yra 5675 mm ar didesniu atstumu nuo kontaktinio tinklo. </w:t>
      </w:r>
    </w:p>
    <w:p w14:paraId="036F9A4C" w14:textId="77777777" w:rsidR="0023451B" w:rsidRPr="00912A51" w:rsidRDefault="0023451B" w:rsidP="006C75B2">
      <w:pPr>
        <w:pStyle w:val="Heading5"/>
        <w:numPr>
          <w:ilvl w:val="0"/>
          <w:numId w:val="0"/>
        </w:numPr>
        <w:ind w:firstLine="567"/>
        <w:jc w:val="both"/>
        <w:rPr>
          <w:rFonts w:ascii="Arial" w:hAnsi="Arial" w:cs="Arial"/>
          <w:color w:val="auto"/>
        </w:rPr>
      </w:pPr>
      <w:r w:rsidRPr="00912A51">
        <w:rPr>
          <w:rFonts w:ascii="Arial" w:hAnsi="Arial" w:cs="Arial"/>
          <w:color w:val="auto"/>
        </w:rPr>
        <w:lastRenderedPageBreak/>
        <w:t>Jei bent viena iš aukščiau numatytų a) arba b) sąlygų neišpildoma, laikoma, kad bėginė-nebėginė mašina netinkama eksploatuoti po veikiančiu kontaktiniu tinklu ir šis apribojimas turi būti nurodytas naudojimo instrukcijoje ir bėginės-nebėginės mašinos identifikavimo lentelėje.</w:t>
      </w:r>
    </w:p>
    <w:p w14:paraId="03CC8A3F" w14:textId="0DCEDB31" w:rsidR="0023451B" w:rsidRPr="00912A51" w:rsidRDefault="003C6F75" w:rsidP="006C75B2">
      <w:pPr>
        <w:pStyle w:val="Heading5"/>
        <w:ind w:left="0" w:firstLine="567"/>
        <w:jc w:val="both"/>
        <w:rPr>
          <w:rFonts w:ascii="Arial" w:hAnsi="Arial" w:cs="Arial"/>
          <w:color w:val="auto"/>
        </w:rPr>
      </w:pPr>
      <w:r w:rsidRPr="00912A51">
        <w:rPr>
          <w:rFonts w:ascii="Arial" w:hAnsi="Arial" w:cs="Arial"/>
          <w:color w:val="auto"/>
        </w:rPr>
        <w:t>Jei bėginė-nebėginė mašina tinkama eksploatuoti po veikiančiu kontaktiniu tinklu, tai turi būti nurodyta naudojimo instrukcijoje</w:t>
      </w:r>
    </w:p>
    <w:p w14:paraId="1E63FADD" w14:textId="28E63BA7" w:rsidR="0023451B" w:rsidRPr="00912A51" w:rsidRDefault="003C6F75" w:rsidP="006C75B2">
      <w:pPr>
        <w:pStyle w:val="Heading3"/>
        <w:ind w:left="0" w:firstLine="567"/>
        <w:jc w:val="both"/>
        <w:rPr>
          <w:rFonts w:cs="Arial"/>
          <w:szCs w:val="22"/>
        </w:rPr>
      </w:pPr>
      <w:bookmarkStart w:id="66" w:name="_Toc161233626"/>
      <w:bookmarkStart w:id="67" w:name="_Toc164942343"/>
      <w:r w:rsidRPr="00912A51">
        <w:rPr>
          <w:rFonts w:cs="Arial"/>
          <w:szCs w:val="22"/>
        </w:rPr>
        <w:t>Visos bėginės-nebėginės mašinos vietos, kuriose galima patekti į platformas arba darbo zonas be stogų turi būti pažymėtos įspėjamaisiais ženklais „Draudžiama lipti, jei yra kontaktinis tinklas“ (</w:t>
      </w:r>
      <w:r w:rsidR="00DC0631" w:rsidRPr="00912A51">
        <w:rPr>
          <w:rFonts w:cs="Arial"/>
          <w:szCs w:val="22"/>
        </w:rPr>
        <w:t>2</w:t>
      </w:r>
      <w:r w:rsidRPr="00912A51">
        <w:rPr>
          <w:rFonts w:cs="Arial"/>
          <w:szCs w:val="22"/>
        </w:rPr>
        <w:t xml:space="preserve"> pav.).</w:t>
      </w:r>
      <w:bookmarkEnd w:id="66"/>
      <w:bookmarkEnd w:id="67"/>
    </w:p>
    <w:p w14:paraId="23F50EED" w14:textId="4F2B149B" w:rsidR="003C6F75" w:rsidRDefault="003C6F75" w:rsidP="003C2521">
      <w:pPr>
        <w:pStyle w:val="ListParagraph"/>
        <w:ind w:left="567" w:firstLine="0"/>
        <w:jc w:val="center"/>
        <w:rPr>
          <w:bCs/>
          <w:noProof/>
        </w:rPr>
      </w:pPr>
      <w:r w:rsidRPr="00160C71">
        <w:rPr>
          <w:bCs/>
          <w:noProof/>
        </w:rPr>
        <w:drawing>
          <wp:inline distT="0" distB="0" distL="0" distR="0" wp14:anchorId="42C26B08" wp14:editId="733DFEFE">
            <wp:extent cx="1533600" cy="2595600"/>
            <wp:effectExtent l="38100" t="19050" r="28575" b="14605"/>
            <wp:docPr id="1" name="Picture 1" descr="A blue sign with yellow triangle and black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blue sign with yellow triangle and black triangl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21540000">
                      <a:off x="0" y="0"/>
                      <a:ext cx="1533600" cy="2595600"/>
                    </a:xfrm>
                    <a:prstGeom prst="rect">
                      <a:avLst/>
                    </a:prstGeom>
                    <a:noFill/>
                    <a:ln>
                      <a:noFill/>
                    </a:ln>
                  </pic:spPr>
                </pic:pic>
              </a:graphicData>
            </a:graphic>
          </wp:inline>
        </w:drawing>
      </w:r>
    </w:p>
    <w:p w14:paraId="60C545E2" w14:textId="238B477E" w:rsidR="003C6F75" w:rsidRPr="00422EB6" w:rsidRDefault="00DC0631" w:rsidP="003C2521">
      <w:pPr>
        <w:pStyle w:val="ListParagraph"/>
        <w:ind w:left="567" w:firstLine="0"/>
        <w:jc w:val="center"/>
        <w:rPr>
          <w:bCs/>
          <w:noProof/>
          <w:sz w:val="20"/>
          <w:szCs w:val="20"/>
        </w:rPr>
      </w:pPr>
      <w:r w:rsidRPr="00422EB6">
        <w:rPr>
          <w:b/>
          <w:noProof/>
          <w:sz w:val="20"/>
          <w:szCs w:val="20"/>
        </w:rPr>
        <w:t>2</w:t>
      </w:r>
      <w:r w:rsidR="003C6F75" w:rsidRPr="00422EB6">
        <w:rPr>
          <w:b/>
          <w:noProof/>
          <w:sz w:val="20"/>
          <w:szCs w:val="20"/>
        </w:rPr>
        <w:t xml:space="preserve"> pav.</w:t>
      </w:r>
      <w:r w:rsidR="003C6F75" w:rsidRPr="00422EB6">
        <w:rPr>
          <w:bCs/>
          <w:noProof/>
          <w:sz w:val="20"/>
          <w:szCs w:val="20"/>
        </w:rPr>
        <w:t xml:space="preserve"> </w:t>
      </w:r>
      <w:r w:rsidR="003C6F75" w:rsidRPr="00422EB6">
        <w:rPr>
          <w:bCs/>
          <w:sz w:val="20"/>
          <w:szCs w:val="20"/>
        </w:rPr>
        <w:t>Įspėjamaisiais ženklas</w:t>
      </w:r>
      <w:r w:rsidR="003C6F75" w:rsidRPr="00422EB6">
        <w:rPr>
          <w:bCs/>
          <w:noProof/>
          <w:sz w:val="20"/>
          <w:szCs w:val="20"/>
        </w:rPr>
        <w:t xml:space="preserve"> „Draudžiama lipti, jei yra kontaktinis tinklas“</w:t>
      </w:r>
    </w:p>
    <w:p w14:paraId="6C4CD1E2" w14:textId="77777777" w:rsidR="005C6C3D" w:rsidRDefault="005C6C3D" w:rsidP="003C6F75">
      <w:pPr>
        <w:pStyle w:val="ListParagraph"/>
        <w:ind w:left="0" w:firstLine="0"/>
        <w:jc w:val="center"/>
        <w:rPr>
          <w:bCs/>
        </w:rPr>
      </w:pPr>
    </w:p>
    <w:p w14:paraId="006C1B7C" w14:textId="700B97F2" w:rsidR="0023451B" w:rsidRPr="008237C6" w:rsidRDefault="003C6F75" w:rsidP="006C75B2">
      <w:pPr>
        <w:pStyle w:val="Heading3"/>
        <w:ind w:left="0" w:firstLine="567"/>
        <w:jc w:val="both"/>
      </w:pPr>
      <w:bookmarkStart w:id="68" w:name="_Toc161233627"/>
      <w:bookmarkStart w:id="69" w:name="_Toc164942344"/>
      <w:r w:rsidRPr="008237C6">
        <w:t xml:space="preserve">Bėginės-nebėginės mašinos konfigūracija iš bėginės į nebėginę ir atvirkščiai gali būti keičiama iš kabinos / </w:t>
      </w:r>
      <w:r w:rsidR="006730D4">
        <w:t xml:space="preserve">bėginės-nebėginės </w:t>
      </w:r>
      <w:r w:rsidRPr="008237C6">
        <w:t xml:space="preserve">mašinos viduje arba </w:t>
      </w:r>
      <w:r w:rsidR="006730D4">
        <w:t xml:space="preserve">bėginės-nebėginės </w:t>
      </w:r>
      <w:r w:rsidRPr="008237C6">
        <w:t>mašinos išorėje.</w:t>
      </w:r>
      <w:bookmarkEnd w:id="68"/>
      <w:bookmarkEnd w:id="69"/>
      <w:r w:rsidRPr="008237C6">
        <w:t xml:space="preserve"> </w:t>
      </w:r>
    </w:p>
    <w:p w14:paraId="206B2767" w14:textId="49E51B6A" w:rsidR="003C6F75" w:rsidRPr="008237C6" w:rsidRDefault="003C6F75" w:rsidP="006C75B2">
      <w:pPr>
        <w:pStyle w:val="Heading3"/>
        <w:ind w:left="0" w:firstLine="567"/>
        <w:jc w:val="both"/>
      </w:pPr>
      <w:bookmarkStart w:id="70" w:name="_Toc161233628"/>
      <w:bookmarkStart w:id="71" w:name="_Toc164942345"/>
      <w:r w:rsidRPr="008237C6">
        <w:t>Viršyti riedmenų apatinio gabarito ribą ir / ar patekti žemiau bėgio galvutės viršaus lygio (</w:t>
      </w:r>
      <w:r w:rsidR="00DC0631" w:rsidRPr="008237C6">
        <w:t>3</w:t>
      </w:r>
      <w:r w:rsidRPr="008237C6">
        <w:t xml:space="preserve"> pav. ir </w:t>
      </w:r>
      <w:r w:rsidR="00DC0631" w:rsidRPr="008237C6">
        <w:t>4</w:t>
      </w:r>
      <w:r w:rsidRPr="008237C6">
        <w:t xml:space="preserve"> pav.) bei patekti į statinių artumo gabarito ribas gali </w:t>
      </w:r>
      <w:r w:rsidR="00F8541B">
        <w:t>konstrukciniai elementai (</w:t>
      </w:r>
      <w:r w:rsidRPr="008237C6">
        <w:t>guminės</w:t>
      </w:r>
      <w:r w:rsidR="001557C9">
        <w:t xml:space="preserve"> arba vikšrinės</w:t>
      </w:r>
      <w:r w:rsidRPr="008237C6">
        <w:t>, automobilių keliu važiuoti skirtos važiuoklės, ratų dalys / elementai</w:t>
      </w:r>
      <w:r w:rsidR="00F8541B">
        <w:t>)</w:t>
      </w:r>
      <w:r w:rsidRPr="008237C6">
        <w:t xml:space="preserve"> atskiru </w:t>
      </w:r>
      <w:r w:rsidR="0085285D">
        <w:t xml:space="preserve">geležinkelių </w:t>
      </w:r>
      <w:r w:rsidRPr="008237C6">
        <w:t xml:space="preserve">infrastruktūros valdytojo (Techninės priežiūros padalinio) leidimu. </w:t>
      </w:r>
      <w:r w:rsidR="004A203E">
        <w:t>Konstrukcinių elementų</w:t>
      </w:r>
      <w:r w:rsidRPr="008237C6">
        <w:t xml:space="preserve"> apkrova ir išsikišimas už riedmens gabarito ribos turi būti apskaičiuotas, įvertintas ir pateiktas gamintojo dokumentacijoje bei bėginės-nebėginės mašinos naudojimo instrukcijoje</w:t>
      </w:r>
      <w:bookmarkEnd w:id="70"/>
      <w:bookmarkEnd w:id="71"/>
    </w:p>
    <w:p w14:paraId="5326FDB4" w14:textId="4190E049" w:rsidR="0023451B" w:rsidRPr="008237C6" w:rsidRDefault="003C6F75" w:rsidP="006C75B2">
      <w:pPr>
        <w:pStyle w:val="Heading3"/>
        <w:ind w:left="0" w:firstLine="567"/>
        <w:jc w:val="both"/>
      </w:pPr>
      <w:bookmarkStart w:id="72" w:name="_Toc161233629"/>
      <w:bookmarkStart w:id="73" w:name="_Toc164942346"/>
      <w:r w:rsidRPr="008237C6">
        <w:t xml:space="preserve">Kai bėginės-nebėginės mašinos </w:t>
      </w:r>
      <w:r w:rsidR="00A42026">
        <w:t>konstrukciniai elementai</w:t>
      </w:r>
      <w:r w:rsidRPr="008237C6">
        <w:t xml:space="preserve"> viršija apatinį gabaritą (</w:t>
      </w:r>
      <w:r w:rsidR="00DC0631" w:rsidRPr="008237C6">
        <w:t>3</w:t>
      </w:r>
      <w:r w:rsidRPr="008237C6">
        <w:t xml:space="preserve"> pav. ir </w:t>
      </w:r>
      <w:r w:rsidR="00DC0631" w:rsidRPr="008237C6">
        <w:t>4</w:t>
      </w:r>
      <w:r w:rsidRPr="008237C6">
        <w:t xml:space="preserve"> pav.) ir / ar patenka žemiau bėgio galvutės viršaus lygio, gamintojo dokumentacijoje bei bėginės-nebėginės mašinos naudojimo instrukcijoje turi būti pateikta informacija apie minimalius ir maksimalius gabarito viršijimus, galimą bėginės-nebėginės mašinos naudojimo apribojimą. Apribojime turi būti nurodyta, </w:t>
      </w:r>
      <w:r w:rsidR="00795C1C">
        <w:t>kad</w:t>
      </w:r>
      <w:r w:rsidRPr="008237C6">
        <w:t xml:space="preserve"> ši bėginė-nebėginė mašina potencialiai gali apgadinti </w:t>
      </w:r>
      <w:r w:rsidR="0085285D">
        <w:t>geležinkelių</w:t>
      </w:r>
      <w:r w:rsidR="00095C18">
        <w:t xml:space="preserve"> </w:t>
      </w:r>
      <w:r w:rsidRPr="008237C6">
        <w:t>infrastruktūros įrenginius, statinius ir kitus objektus, todėl tam tikrose geležinkelių infrastruktūros vietose negali būti naudojama. Išvadą dėl bėginės-nebėginės mašinos</w:t>
      </w:r>
      <w:r w:rsidR="00EB64EF" w:rsidRPr="008237C6">
        <w:t xml:space="preserve"> gabaritų</w:t>
      </w:r>
      <w:r w:rsidRPr="008237C6">
        <w:t xml:space="preserve"> apribojimų priima</w:t>
      </w:r>
      <w:r w:rsidR="00095C18">
        <w:t xml:space="preserve"> geležinkelių</w:t>
      </w:r>
      <w:r w:rsidRPr="008237C6">
        <w:t xml:space="preserve"> infrastruktūros valdytojas.</w:t>
      </w:r>
      <w:bookmarkEnd w:id="72"/>
      <w:bookmarkEnd w:id="73"/>
    </w:p>
    <w:p w14:paraId="5908DFFD" w14:textId="44F040E4" w:rsidR="003C6F75" w:rsidRDefault="003C6F75" w:rsidP="003C2521">
      <w:pPr>
        <w:pStyle w:val="ListParagraph"/>
        <w:ind w:left="567" w:firstLine="0"/>
        <w:jc w:val="center"/>
        <w:rPr>
          <w:bCs/>
        </w:rPr>
      </w:pPr>
      <w:r w:rsidRPr="00160C71">
        <w:rPr>
          <w:noProof/>
        </w:rPr>
        <w:drawing>
          <wp:inline distT="0" distB="0" distL="0" distR="0" wp14:anchorId="4FF64C02" wp14:editId="1ED0ACBC">
            <wp:extent cx="5699125" cy="1971675"/>
            <wp:effectExtent l="0" t="0" r="0" b="9525"/>
            <wp:docPr id="20" name="Picture 20" descr="A diagram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house&#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b="4900"/>
                    <a:stretch/>
                  </pic:blipFill>
                  <pic:spPr bwMode="auto">
                    <a:xfrm>
                      <a:off x="0" y="0"/>
                      <a:ext cx="5699125" cy="1971675"/>
                    </a:xfrm>
                    <a:prstGeom prst="rect">
                      <a:avLst/>
                    </a:prstGeom>
                    <a:noFill/>
                    <a:ln>
                      <a:noFill/>
                    </a:ln>
                    <a:extLst>
                      <a:ext uri="{53640926-AAD7-44D8-BBD7-CCE9431645EC}">
                        <a14:shadowObscured xmlns:a14="http://schemas.microsoft.com/office/drawing/2010/main"/>
                      </a:ext>
                    </a:extLst>
                  </pic:spPr>
                </pic:pic>
              </a:graphicData>
            </a:graphic>
          </wp:inline>
        </w:drawing>
      </w:r>
    </w:p>
    <w:p w14:paraId="783F092E" w14:textId="4F4D5733" w:rsidR="003C6F75" w:rsidRPr="00422EB6" w:rsidRDefault="00DC0631" w:rsidP="003C2521">
      <w:pPr>
        <w:pStyle w:val="ListParagraph"/>
        <w:ind w:left="567" w:firstLine="0"/>
        <w:jc w:val="center"/>
        <w:rPr>
          <w:sz w:val="20"/>
          <w:szCs w:val="20"/>
        </w:rPr>
      </w:pPr>
      <w:r w:rsidRPr="00422EB6">
        <w:rPr>
          <w:b/>
          <w:noProof/>
          <w:sz w:val="20"/>
          <w:szCs w:val="20"/>
        </w:rPr>
        <w:t>3</w:t>
      </w:r>
      <w:r w:rsidR="003C6F75" w:rsidRPr="00422EB6">
        <w:rPr>
          <w:b/>
          <w:noProof/>
          <w:sz w:val="20"/>
          <w:szCs w:val="20"/>
        </w:rPr>
        <w:t xml:space="preserve"> pav.</w:t>
      </w:r>
      <w:r w:rsidR="003C6F75" w:rsidRPr="00422EB6">
        <w:rPr>
          <w:bCs/>
          <w:noProof/>
          <w:sz w:val="20"/>
          <w:szCs w:val="20"/>
        </w:rPr>
        <w:t xml:space="preserve"> </w:t>
      </w:r>
      <w:r w:rsidR="003C6F75" w:rsidRPr="00422EB6">
        <w:rPr>
          <w:sz w:val="20"/>
          <w:szCs w:val="20"/>
        </w:rPr>
        <w:t>Geležinkeli</w:t>
      </w:r>
      <w:r w:rsidR="0096223C">
        <w:rPr>
          <w:sz w:val="20"/>
          <w:szCs w:val="20"/>
        </w:rPr>
        <w:t>ų</w:t>
      </w:r>
      <w:r w:rsidR="003C6F75" w:rsidRPr="00422EB6">
        <w:rPr>
          <w:sz w:val="20"/>
          <w:szCs w:val="20"/>
        </w:rPr>
        <w:t xml:space="preserve"> riedmenų apatinis gabaritas T 1520 mm vėžei</w:t>
      </w:r>
    </w:p>
    <w:p w14:paraId="7D7BD325" w14:textId="77777777" w:rsidR="003C6F75" w:rsidRDefault="003C6F75" w:rsidP="003C6F75">
      <w:pPr>
        <w:pStyle w:val="ListParagraph"/>
        <w:ind w:left="0" w:firstLine="0"/>
        <w:jc w:val="center"/>
        <w:rPr>
          <w:bCs/>
        </w:rPr>
      </w:pPr>
    </w:p>
    <w:p w14:paraId="7F52EA94" w14:textId="5E5E196D" w:rsidR="00416EE7" w:rsidRPr="00160C71" w:rsidRDefault="001976E9" w:rsidP="003C2521">
      <w:pPr>
        <w:ind w:left="567" w:hanging="9"/>
        <w:jc w:val="center"/>
        <w:rPr>
          <w:noProof/>
        </w:rPr>
      </w:pPr>
      <w:r w:rsidRPr="00160C71">
        <w:rPr>
          <w:noProof/>
        </w:rPr>
        <w:lastRenderedPageBreak/>
        <w:drawing>
          <wp:inline distT="0" distB="0" distL="0" distR="0" wp14:anchorId="5266FF69" wp14:editId="195EA148">
            <wp:extent cx="4784725" cy="2041525"/>
            <wp:effectExtent l="0" t="0" r="0" b="0"/>
            <wp:docPr id="22" name="Picture 22" descr="A diagram of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diagram of a bridg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84725" cy="2041525"/>
                    </a:xfrm>
                    <a:prstGeom prst="rect">
                      <a:avLst/>
                    </a:prstGeom>
                    <a:noFill/>
                    <a:ln>
                      <a:noFill/>
                    </a:ln>
                  </pic:spPr>
                </pic:pic>
              </a:graphicData>
            </a:graphic>
          </wp:inline>
        </w:drawing>
      </w:r>
    </w:p>
    <w:p w14:paraId="32208A40" w14:textId="65171EE9" w:rsidR="00416EE7" w:rsidRPr="00422EB6" w:rsidRDefault="00DC0631" w:rsidP="003C2521">
      <w:pPr>
        <w:ind w:left="567" w:hanging="9"/>
        <w:jc w:val="center"/>
        <w:rPr>
          <w:sz w:val="20"/>
          <w:szCs w:val="20"/>
        </w:rPr>
      </w:pPr>
      <w:r w:rsidRPr="00422EB6">
        <w:rPr>
          <w:b/>
          <w:noProof/>
          <w:sz w:val="20"/>
          <w:szCs w:val="20"/>
        </w:rPr>
        <w:t>4</w:t>
      </w:r>
      <w:r w:rsidR="003C6F75" w:rsidRPr="00422EB6">
        <w:rPr>
          <w:b/>
          <w:noProof/>
          <w:sz w:val="20"/>
          <w:szCs w:val="20"/>
        </w:rPr>
        <w:t xml:space="preserve"> pav.</w:t>
      </w:r>
      <w:r w:rsidR="003C6F75" w:rsidRPr="00422EB6">
        <w:rPr>
          <w:bCs/>
          <w:noProof/>
          <w:sz w:val="20"/>
          <w:szCs w:val="20"/>
        </w:rPr>
        <w:t xml:space="preserve"> </w:t>
      </w:r>
      <w:r w:rsidR="00416EE7" w:rsidRPr="00422EB6">
        <w:rPr>
          <w:sz w:val="20"/>
          <w:szCs w:val="20"/>
        </w:rPr>
        <w:t>Geležinkeli</w:t>
      </w:r>
      <w:r w:rsidR="0096223C">
        <w:rPr>
          <w:sz w:val="20"/>
          <w:szCs w:val="20"/>
        </w:rPr>
        <w:t>ų</w:t>
      </w:r>
      <w:r w:rsidR="00416EE7" w:rsidRPr="00422EB6">
        <w:rPr>
          <w:sz w:val="20"/>
          <w:szCs w:val="20"/>
        </w:rPr>
        <w:t xml:space="preserve"> riedmenų apatinis gabaritas 1435 mm vėžei</w:t>
      </w:r>
    </w:p>
    <w:p w14:paraId="4475DE16" w14:textId="77777777" w:rsidR="003C6F75" w:rsidRPr="00160C71" w:rsidRDefault="003C6F75" w:rsidP="003C6F75">
      <w:pPr>
        <w:ind w:hanging="9"/>
        <w:jc w:val="center"/>
      </w:pPr>
    </w:p>
    <w:p w14:paraId="73CEB28E" w14:textId="77777777" w:rsidR="006C4E21" w:rsidRPr="00EB64EF" w:rsidRDefault="00A63F2D" w:rsidP="0071101B">
      <w:pPr>
        <w:pStyle w:val="Heading1"/>
        <w:rPr>
          <w:rStyle w:val="FontStyle31"/>
          <w:rFonts w:ascii="Arial" w:hAnsi="Arial"/>
          <w:b/>
        </w:rPr>
      </w:pPr>
      <w:bookmarkStart w:id="74" w:name="_Toc137549685"/>
      <w:bookmarkStart w:id="75" w:name="_Toc164942347"/>
      <w:bookmarkEnd w:id="74"/>
      <w:r w:rsidRPr="00EB64EF">
        <w:rPr>
          <w:rStyle w:val="FontStyle31"/>
          <w:rFonts w:ascii="Arial" w:hAnsi="Arial"/>
          <w:b/>
        </w:rPr>
        <w:t>REIKALAVIMAI BĖGINIŲ-NEBĖGINIŲ MAŠINŲ TECHNINEI PRIEŽIŪRAI</w:t>
      </w:r>
      <w:bookmarkEnd w:id="75"/>
    </w:p>
    <w:p w14:paraId="5BA4E101" w14:textId="1D7DA9C9" w:rsidR="005E0113" w:rsidRPr="004E7604" w:rsidRDefault="00125580" w:rsidP="004E7604">
      <w:pPr>
        <w:pStyle w:val="Heading2"/>
        <w:ind w:left="0" w:firstLine="567"/>
        <w:jc w:val="both"/>
        <w:rPr>
          <w:b w:val="0"/>
          <w:bCs/>
        </w:rPr>
      </w:pPr>
      <w:bookmarkStart w:id="76" w:name="_Toc161233631"/>
      <w:bookmarkStart w:id="77" w:name="_Toc164942348"/>
      <w:r w:rsidRPr="004E7604">
        <w:rPr>
          <w:b w:val="0"/>
          <w:bCs/>
        </w:rPr>
        <w:t>Bėgin</w:t>
      </w:r>
      <w:r w:rsidR="008E0725" w:rsidRPr="004E7604">
        <w:rPr>
          <w:b w:val="0"/>
          <w:bCs/>
        </w:rPr>
        <w:t>ių</w:t>
      </w:r>
      <w:r w:rsidRPr="004E7604">
        <w:rPr>
          <w:b w:val="0"/>
          <w:bCs/>
        </w:rPr>
        <w:t>-nebėgin</w:t>
      </w:r>
      <w:r w:rsidR="008E0725" w:rsidRPr="004E7604">
        <w:rPr>
          <w:b w:val="0"/>
          <w:bCs/>
        </w:rPr>
        <w:t>ių</w:t>
      </w:r>
      <w:r w:rsidRPr="004E7604">
        <w:rPr>
          <w:b w:val="0"/>
          <w:bCs/>
        </w:rPr>
        <w:t xml:space="preserve"> mašin</w:t>
      </w:r>
      <w:r w:rsidR="008E0725" w:rsidRPr="004E7604">
        <w:rPr>
          <w:b w:val="0"/>
          <w:bCs/>
        </w:rPr>
        <w:t>ų techninė priežiūra atliekama</w:t>
      </w:r>
      <w:r w:rsidRPr="004E7604">
        <w:rPr>
          <w:b w:val="0"/>
          <w:bCs/>
        </w:rPr>
        <w:t xml:space="preserve"> </w:t>
      </w:r>
      <w:r w:rsidR="0016716B" w:rsidRPr="004E7604">
        <w:rPr>
          <w:b w:val="0"/>
          <w:bCs/>
        </w:rPr>
        <w:t xml:space="preserve">vadovaujantis </w:t>
      </w:r>
      <w:r w:rsidR="00C47294" w:rsidRPr="004E7604">
        <w:rPr>
          <w:b w:val="0"/>
          <w:bCs/>
        </w:rPr>
        <w:t xml:space="preserve">Specialiųjų geležinkelių riedmenų, naudojamų viešojoje geležinkelių infrastruktūroje ir viešosios geležinkelių infrastruktūros valdytojo valdomose geležinkelių paslaugų įrenginiuose, techninių reikalavimų, techninės priežiūros ir naudojimo </w:t>
      </w:r>
      <w:r w:rsidRPr="004E7604">
        <w:rPr>
          <w:b w:val="0"/>
          <w:bCs/>
        </w:rPr>
        <w:t>taisyklė</w:t>
      </w:r>
      <w:r w:rsidR="0016716B" w:rsidRPr="004E7604">
        <w:rPr>
          <w:b w:val="0"/>
          <w:bCs/>
        </w:rPr>
        <w:t>mis</w:t>
      </w:r>
      <w:r w:rsidR="009160D6" w:rsidRPr="004E7604">
        <w:rPr>
          <w:b w:val="0"/>
          <w:bCs/>
        </w:rPr>
        <w:t xml:space="preserve"> [1.2.</w:t>
      </w:r>
      <w:r w:rsidR="007D7C53" w:rsidRPr="007D7C53">
        <w:rPr>
          <w:b w:val="0"/>
          <w:bCs/>
        </w:rPr>
        <w:t>1</w:t>
      </w:r>
      <w:r w:rsidR="007D7C53">
        <w:rPr>
          <w:b w:val="0"/>
          <w:bCs/>
        </w:rPr>
        <w:t>0</w:t>
      </w:r>
      <w:r w:rsidR="009160D6" w:rsidRPr="004E7604">
        <w:rPr>
          <w:b w:val="0"/>
          <w:bCs/>
        </w:rPr>
        <w:t>]</w:t>
      </w:r>
      <w:r w:rsidR="008A2E88" w:rsidRPr="004E7604">
        <w:rPr>
          <w:b w:val="0"/>
          <w:bCs/>
        </w:rPr>
        <w:t xml:space="preserve"> ir Taisyklių 1 priedu.</w:t>
      </w:r>
      <w:bookmarkEnd w:id="76"/>
      <w:bookmarkEnd w:id="77"/>
    </w:p>
    <w:p w14:paraId="7772B91A" w14:textId="77777777" w:rsidR="001A742B" w:rsidRPr="00160C71" w:rsidRDefault="001A742B" w:rsidP="00A63F2D"/>
    <w:p w14:paraId="4A4A0104" w14:textId="77777777" w:rsidR="006C4E21" w:rsidRPr="003C2521" w:rsidRDefault="00A63F2D" w:rsidP="006C4E21">
      <w:pPr>
        <w:pStyle w:val="Heading1"/>
        <w:rPr>
          <w:rStyle w:val="FontStyle31"/>
          <w:rFonts w:ascii="Arial" w:hAnsi="Arial" w:cs="Arial"/>
          <w:b/>
          <w:caps w:val="0"/>
        </w:rPr>
      </w:pPr>
      <w:bookmarkStart w:id="78" w:name="_Hlk153805734"/>
      <w:bookmarkStart w:id="79" w:name="_Toc164942349"/>
      <w:r w:rsidRPr="003C2521">
        <w:rPr>
          <w:rStyle w:val="FontStyle31"/>
          <w:rFonts w:ascii="Arial" w:hAnsi="Arial" w:cs="Arial"/>
          <w:b/>
          <w:caps w:val="0"/>
        </w:rPr>
        <w:t>BĖGINIŲ-NEBĖGINIŲ MAŠINŲ NAUDOJIMO TVARKA</w:t>
      </w:r>
      <w:r w:rsidR="003113D4" w:rsidRPr="003C2521">
        <w:rPr>
          <w:rStyle w:val="FontStyle31"/>
          <w:rFonts w:ascii="Arial" w:hAnsi="Arial" w:cs="Arial"/>
          <w:b/>
          <w:caps w:val="0"/>
        </w:rPr>
        <w:t xml:space="preserve"> TARPSTOČIUOSE IR STOTYSE</w:t>
      </w:r>
      <w:bookmarkEnd w:id="79"/>
    </w:p>
    <w:bookmarkEnd w:id="78"/>
    <w:p w14:paraId="652FBB9C" w14:textId="3FFFB31F" w:rsidR="00AF4228" w:rsidRPr="00A528F0" w:rsidRDefault="00AF4228" w:rsidP="003C2521">
      <w:pPr>
        <w:pStyle w:val="ListParagraph"/>
        <w:numPr>
          <w:ilvl w:val="1"/>
          <w:numId w:val="35"/>
        </w:numPr>
        <w:ind w:left="0" w:firstLine="567"/>
        <w:jc w:val="both"/>
        <w:rPr>
          <w:rFonts w:asciiTheme="minorBidi" w:hAnsiTheme="minorBidi" w:cstheme="minorBidi"/>
        </w:rPr>
      </w:pPr>
      <w:r w:rsidRPr="00A528F0">
        <w:rPr>
          <w:rFonts w:asciiTheme="minorBidi" w:hAnsiTheme="minorBidi" w:cstheme="minorBidi"/>
        </w:rPr>
        <w:t xml:space="preserve"> </w:t>
      </w:r>
      <w:r w:rsidR="00611027" w:rsidRPr="00A528F0">
        <w:rPr>
          <w:rFonts w:asciiTheme="minorBidi" w:hAnsiTheme="minorBidi" w:cstheme="minorBidi"/>
        </w:rPr>
        <w:t>Pranešim</w:t>
      </w:r>
      <w:r w:rsidR="00050437" w:rsidRPr="00A528F0">
        <w:rPr>
          <w:rFonts w:asciiTheme="minorBidi" w:hAnsiTheme="minorBidi" w:cstheme="minorBidi"/>
        </w:rPr>
        <w:t>e</w:t>
      </w:r>
      <w:r w:rsidR="00611027" w:rsidRPr="00A528F0">
        <w:rPr>
          <w:rFonts w:asciiTheme="minorBidi" w:hAnsiTheme="minorBidi" w:cstheme="minorBidi"/>
        </w:rPr>
        <w:t xml:space="preserve"> </w:t>
      </w:r>
      <w:r w:rsidR="007D5F48" w:rsidRPr="00A528F0">
        <w:rPr>
          <w:rFonts w:asciiTheme="minorBidi" w:hAnsiTheme="minorBidi" w:cstheme="minorBidi"/>
        </w:rPr>
        <w:t>apie traukinių</w:t>
      </w:r>
      <w:r w:rsidR="00611027" w:rsidRPr="00A528F0">
        <w:rPr>
          <w:rFonts w:asciiTheme="minorBidi" w:hAnsiTheme="minorBidi" w:cstheme="minorBidi"/>
        </w:rPr>
        <w:t xml:space="preserve"> eismo pertraukos</w:t>
      </w:r>
      <w:r w:rsidR="007D5F48" w:rsidRPr="00A528F0">
        <w:rPr>
          <w:rFonts w:asciiTheme="minorBidi" w:hAnsiTheme="minorBidi" w:cstheme="minorBidi"/>
        </w:rPr>
        <w:t xml:space="preserve"> suteikimą</w:t>
      </w:r>
      <w:r w:rsidR="00611027" w:rsidRPr="00A528F0">
        <w:rPr>
          <w:rFonts w:asciiTheme="minorBidi" w:hAnsiTheme="minorBidi" w:cstheme="minorBidi"/>
        </w:rPr>
        <w:t xml:space="preserve">, turi būti </w:t>
      </w:r>
      <w:r w:rsidR="00265F44" w:rsidRPr="00A528F0">
        <w:rPr>
          <w:rFonts w:asciiTheme="minorBidi" w:hAnsiTheme="minorBidi" w:cstheme="minorBidi"/>
        </w:rPr>
        <w:t xml:space="preserve">išvardintos </w:t>
      </w:r>
      <w:r w:rsidR="004E07B1" w:rsidRPr="00A528F0">
        <w:rPr>
          <w:rFonts w:asciiTheme="minorBidi" w:hAnsiTheme="minorBidi" w:cstheme="minorBidi"/>
        </w:rPr>
        <w:t xml:space="preserve">visos </w:t>
      </w:r>
      <w:r w:rsidR="00685904" w:rsidRPr="00A528F0">
        <w:rPr>
          <w:rFonts w:asciiTheme="minorBidi" w:hAnsiTheme="minorBidi" w:cstheme="minorBidi"/>
        </w:rPr>
        <w:t>bėginės-nebėginės mašinos</w:t>
      </w:r>
      <w:r w:rsidR="007277D3" w:rsidRPr="00A528F0">
        <w:rPr>
          <w:rFonts w:asciiTheme="minorBidi" w:hAnsiTheme="minorBidi" w:cstheme="minorBidi"/>
        </w:rPr>
        <w:t xml:space="preserve">, </w:t>
      </w:r>
      <w:r w:rsidR="00D15A6B" w:rsidRPr="00A528F0">
        <w:rPr>
          <w:rFonts w:asciiTheme="minorBidi" w:hAnsiTheme="minorBidi" w:cstheme="minorBidi"/>
        </w:rPr>
        <w:t>taip</w:t>
      </w:r>
      <w:r w:rsidR="001612B1" w:rsidRPr="00A528F0">
        <w:rPr>
          <w:rFonts w:asciiTheme="minorBidi" w:hAnsiTheme="minorBidi" w:cstheme="minorBidi"/>
        </w:rPr>
        <w:t xml:space="preserve"> pat </w:t>
      </w:r>
      <w:r w:rsidR="007277D3" w:rsidRPr="00A528F0">
        <w:rPr>
          <w:rFonts w:asciiTheme="minorBidi" w:hAnsiTheme="minorBidi" w:cstheme="minorBidi"/>
        </w:rPr>
        <w:t>nurodyt</w:t>
      </w:r>
      <w:r w:rsidR="00D55EE5" w:rsidRPr="00A528F0">
        <w:rPr>
          <w:rFonts w:asciiTheme="minorBidi" w:hAnsiTheme="minorBidi" w:cstheme="minorBidi"/>
        </w:rPr>
        <w:t>a</w:t>
      </w:r>
      <w:r w:rsidR="00A528F0">
        <w:rPr>
          <w:rFonts w:asciiTheme="minorBidi" w:hAnsiTheme="minorBidi" w:cstheme="minorBidi"/>
        </w:rPr>
        <w:t>,</w:t>
      </w:r>
      <w:r w:rsidR="007277D3" w:rsidRPr="00A528F0">
        <w:rPr>
          <w:rFonts w:asciiTheme="minorBidi" w:hAnsiTheme="minorBidi" w:cstheme="minorBidi"/>
        </w:rPr>
        <w:t xml:space="preserve"> kurios turi šuntavimą, kurios </w:t>
      </w:r>
      <w:r w:rsidR="00A528F0">
        <w:rPr>
          <w:rFonts w:asciiTheme="minorBidi" w:hAnsiTheme="minorBidi" w:cstheme="minorBidi"/>
        </w:rPr>
        <w:t>neturi</w:t>
      </w:r>
      <w:r w:rsidR="007277D3" w:rsidRPr="00A528F0">
        <w:rPr>
          <w:rFonts w:asciiTheme="minorBidi" w:hAnsiTheme="minorBidi" w:cstheme="minorBidi"/>
        </w:rPr>
        <w:t>.</w:t>
      </w:r>
    </w:p>
    <w:p w14:paraId="3DAEB579" w14:textId="4F8776F7" w:rsidR="00AF4228" w:rsidRPr="00A528F0" w:rsidRDefault="00AF4228" w:rsidP="003C2521">
      <w:pPr>
        <w:pStyle w:val="ListParagraph"/>
        <w:numPr>
          <w:ilvl w:val="1"/>
          <w:numId w:val="35"/>
        </w:numPr>
        <w:ind w:left="0" w:firstLine="567"/>
        <w:jc w:val="both"/>
        <w:rPr>
          <w:rFonts w:asciiTheme="minorBidi" w:hAnsiTheme="minorBidi" w:cstheme="minorBidi"/>
        </w:rPr>
      </w:pPr>
      <w:r w:rsidRPr="00A528F0">
        <w:rPr>
          <w:rFonts w:asciiTheme="minorBidi" w:hAnsiTheme="minorBidi" w:cstheme="minorBidi"/>
        </w:rPr>
        <w:t xml:space="preserve"> </w:t>
      </w:r>
      <w:r w:rsidR="00315F1A" w:rsidRPr="00A528F0">
        <w:rPr>
          <w:rFonts w:asciiTheme="minorBidi" w:hAnsiTheme="minorBidi" w:cstheme="minorBidi"/>
        </w:rPr>
        <w:t>Bėginė-nebėginė</w:t>
      </w:r>
      <w:r w:rsidR="008D0AAA" w:rsidRPr="00A528F0">
        <w:rPr>
          <w:rFonts w:asciiTheme="minorBidi" w:hAnsiTheme="minorBidi" w:cstheme="minorBidi"/>
        </w:rPr>
        <w:t xml:space="preserve"> </w:t>
      </w:r>
      <w:r w:rsidR="00315F1A" w:rsidRPr="00A528F0">
        <w:rPr>
          <w:rFonts w:asciiTheme="minorBidi" w:hAnsiTheme="minorBidi" w:cstheme="minorBidi"/>
        </w:rPr>
        <w:t>mašina</w:t>
      </w:r>
      <w:r w:rsidR="007C4354" w:rsidRPr="00A528F0">
        <w:rPr>
          <w:rFonts w:asciiTheme="minorBidi" w:hAnsiTheme="minorBidi" w:cstheme="minorBidi"/>
        </w:rPr>
        <w:t>,</w:t>
      </w:r>
      <w:r w:rsidR="00A318B4" w:rsidRPr="00A528F0">
        <w:rPr>
          <w:rFonts w:asciiTheme="minorBidi" w:hAnsiTheme="minorBidi" w:cstheme="minorBidi"/>
        </w:rPr>
        <w:t xml:space="preserve"> </w:t>
      </w:r>
      <w:r w:rsidR="00847E58" w:rsidRPr="00A528F0">
        <w:rPr>
          <w:rFonts w:asciiTheme="minorBidi" w:hAnsiTheme="minorBidi" w:cstheme="minorBidi"/>
        </w:rPr>
        <w:t>važiuodama viešosios geležinkelių infrastruktūros keli</w:t>
      </w:r>
      <w:r w:rsidR="002D17A8" w:rsidRPr="00A528F0">
        <w:rPr>
          <w:rFonts w:asciiTheme="minorBidi" w:hAnsiTheme="minorBidi" w:cstheme="minorBidi"/>
        </w:rPr>
        <w:t>ai</w:t>
      </w:r>
      <w:r w:rsidR="00847E58" w:rsidRPr="00A528F0">
        <w:rPr>
          <w:rFonts w:asciiTheme="minorBidi" w:hAnsiTheme="minorBidi" w:cstheme="minorBidi"/>
        </w:rPr>
        <w:t>s</w:t>
      </w:r>
      <w:r w:rsidR="00A15156" w:rsidRPr="00A528F0">
        <w:rPr>
          <w:rFonts w:asciiTheme="minorBidi" w:hAnsiTheme="minorBidi" w:cstheme="minorBidi"/>
        </w:rPr>
        <w:t xml:space="preserve"> (stoties kel</w:t>
      </w:r>
      <w:r w:rsidR="00FD5955" w:rsidRPr="00A528F0">
        <w:rPr>
          <w:rFonts w:asciiTheme="minorBidi" w:hAnsiTheme="minorBidi" w:cstheme="minorBidi"/>
        </w:rPr>
        <w:t>i</w:t>
      </w:r>
      <w:r w:rsidR="00A15156" w:rsidRPr="00A528F0">
        <w:rPr>
          <w:rFonts w:asciiTheme="minorBidi" w:hAnsiTheme="minorBidi" w:cstheme="minorBidi"/>
        </w:rPr>
        <w:t>ais</w:t>
      </w:r>
      <w:r w:rsidR="00FD5955" w:rsidRPr="00A528F0">
        <w:rPr>
          <w:rFonts w:asciiTheme="minorBidi" w:hAnsiTheme="minorBidi" w:cstheme="minorBidi"/>
        </w:rPr>
        <w:t>, tarpstoči</w:t>
      </w:r>
      <w:r w:rsidR="00A528F0">
        <w:rPr>
          <w:rFonts w:asciiTheme="minorBidi" w:hAnsiTheme="minorBidi" w:cstheme="minorBidi"/>
        </w:rPr>
        <w:t>ų keliais</w:t>
      </w:r>
      <w:r w:rsidR="00A15156" w:rsidRPr="00A528F0">
        <w:rPr>
          <w:rFonts w:asciiTheme="minorBidi" w:hAnsiTheme="minorBidi" w:cstheme="minorBidi"/>
        </w:rPr>
        <w:t>)</w:t>
      </w:r>
      <w:r w:rsidR="00847E58" w:rsidRPr="00A528F0">
        <w:rPr>
          <w:rFonts w:asciiTheme="minorBidi" w:hAnsiTheme="minorBidi" w:cstheme="minorBidi"/>
        </w:rPr>
        <w:t xml:space="preserve"> į</w:t>
      </w:r>
      <w:r w:rsidR="00315F1A" w:rsidRPr="00A528F0">
        <w:rPr>
          <w:rFonts w:asciiTheme="minorBidi" w:hAnsiTheme="minorBidi" w:cstheme="minorBidi"/>
        </w:rPr>
        <w:t xml:space="preserve"> </w:t>
      </w:r>
      <w:r w:rsidR="005E2990" w:rsidRPr="00A528F0">
        <w:rPr>
          <w:rFonts w:asciiTheme="minorBidi" w:hAnsiTheme="minorBidi" w:cstheme="minorBidi"/>
        </w:rPr>
        <w:t>eismo pertrauk</w:t>
      </w:r>
      <w:r w:rsidR="007A262F" w:rsidRPr="00A528F0">
        <w:rPr>
          <w:rFonts w:asciiTheme="minorBidi" w:hAnsiTheme="minorBidi" w:cstheme="minorBidi"/>
        </w:rPr>
        <w:t>os numatytą darbų vietą</w:t>
      </w:r>
      <w:r w:rsidR="00520CF8" w:rsidRPr="00A528F0">
        <w:rPr>
          <w:rFonts w:asciiTheme="minorBidi" w:hAnsiTheme="minorBidi" w:cstheme="minorBidi"/>
        </w:rPr>
        <w:t xml:space="preserve"> ar statybvietę</w:t>
      </w:r>
      <w:r w:rsidR="00A46813" w:rsidRPr="00A528F0">
        <w:rPr>
          <w:rFonts w:asciiTheme="minorBidi" w:hAnsiTheme="minorBidi" w:cstheme="minorBidi"/>
        </w:rPr>
        <w:t>,</w:t>
      </w:r>
      <w:r w:rsidR="00D55D7E" w:rsidRPr="00A528F0">
        <w:rPr>
          <w:rFonts w:asciiTheme="minorBidi" w:hAnsiTheme="minorBidi" w:cstheme="minorBidi"/>
        </w:rPr>
        <w:t xml:space="preserve"> turi </w:t>
      </w:r>
      <w:r w:rsidR="000A3956" w:rsidRPr="00A528F0">
        <w:rPr>
          <w:rFonts w:asciiTheme="minorBidi" w:hAnsiTheme="minorBidi" w:cstheme="minorBidi"/>
        </w:rPr>
        <w:t xml:space="preserve">užtikrinti bėgių </w:t>
      </w:r>
      <w:r w:rsidR="00D55D7E" w:rsidRPr="00A528F0">
        <w:rPr>
          <w:rFonts w:asciiTheme="minorBidi" w:hAnsiTheme="minorBidi" w:cstheme="minorBidi"/>
        </w:rPr>
        <w:t>šunt</w:t>
      </w:r>
      <w:r w:rsidR="000A3956" w:rsidRPr="00A528F0">
        <w:rPr>
          <w:rFonts w:asciiTheme="minorBidi" w:hAnsiTheme="minorBidi" w:cstheme="minorBidi"/>
        </w:rPr>
        <w:t>avimą</w:t>
      </w:r>
      <w:r w:rsidR="00D55D7E" w:rsidRPr="00A528F0">
        <w:rPr>
          <w:rFonts w:asciiTheme="minorBidi" w:hAnsiTheme="minorBidi" w:cstheme="minorBidi"/>
        </w:rPr>
        <w:t>,</w:t>
      </w:r>
      <w:r w:rsidR="009906DE" w:rsidRPr="00A528F0">
        <w:rPr>
          <w:rFonts w:asciiTheme="minorBidi" w:hAnsiTheme="minorBidi" w:cstheme="minorBidi"/>
        </w:rPr>
        <w:t xml:space="preserve"> siekiant nustatyti riedmens buvimo vietą, </w:t>
      </w:r>
      <w:r w:rsidR="002F3095" w:rsidRPr="00A528F0">
        <w:rPr>
          <w:rFonts w:asciiTheme="minorBidi" w:hAnsiTheme="minorBidi" w:cstheme="minorBidi"/>
        </w:rPr>
        <w:t>t.</w:t>
      </w:r>
      <w:r w:rsidR="003C2521" w:rsidRPr="00A528F0">
        <w:rPr>
          <w:rFonts w:asciiTheme="minorBidi" w:hAnsiTheme="minorBidi" w:cstheme="minorBidi"/>
        </w:rPr>
        <w:t xml:space="preserve"> </w:t>
      </w:r>
      <w:r w:rsidR="002F3095" w:rsidRPr="00A528F0">
        <w:rPr>
          <w:rFonts w:asciiTheme="minorBidi" w:hAnsiTheme="minorBidi" w:cstheme="minorBidi"/>
        </w:rPr>
        <w:t xml:space="preserve">y. stoties signalizacijos įrenginiai turi </w:t>
      </w:r>
      <w:r w:rsidR="005F3D00" w:rsidRPr="00A528F0">
        <w:rPr>
          <w:rFonts w:asciiTheme="minorBidi" w:hAnsiTheme="minorBidi" w:cstheme="minorBidi"/>
        </w:rPr>
        <w:t xml:space="preserve">indikuoti kelių ir </w:t>
      </w:r>
      <w:proofErr w:type="spellStart"/>
      <w:r w:rsidR="005F3D00" w:rsidRPr="00A528F0">
        <w:rPr>
          <w:rFonts w:asciiTheme="minorBidi" w:hAnsiTheme="minorBidi" w:cstheme="minorBidi"/>
        </w:rPr>
        <w:t>iešmynų</w:t>
      </w:r>
      <w:proofErr w:type="spellEnd"/>
      <w:r w:rsidR="005F3D00" w:rsidRPr="00A528F0">
        <w:rPr>
          <w:rFonts w:asciiTheme="minorBidi" w:hAnsiTheme="minorBidi" w:cstheme="minorBidi"/>
        </w:rPr>
        <w:t xml:space="preserve"> užimtumą</w:t>
      </w:r>
      <w:r w:rsidR="00A528F0">
        <w:rPr>
          <w:rFonts w:asciiTheme="minorBidi" w:hAnsiTheme="minorBidi" w:cstheme="minorBidi"/>
        </w:rPr>
        <w:t xml:space="preserve"> / laisvumą nuo bėginės-nebėginės mašinos</w:t>
      </w:r>
      <w:r w:rsidR="005F3D00" w:rsidRPr="00A528F0">
        <w:rPr>
          <w:rFonts w:asciiTheme="minorBidi" w:hAnsiTheme="minorBidi" w:cstheme="minorBidi"/>
        </w:rPr>
        <w:t>.</w:t>
      </w:r>
    </w:p>
    <w:p w14:paraId="2058AB71" w14:textId="1A434F64" w:rsidR="00AF4228" w:rsidRPr="00A528F0" w:rsidRDefault="00AF4228" w:rsidP="003C2521">
      <w:pPr>
        <w:pStyle w:val="ListParagraph"/>
        <w:numPr>
          <w:ilvl w:val="1"/>
          <w:numId w:val="35"/>
        </w:numPr>
        <w:ind w:left="0" w:firstLine="567"/>
        <w:jc w:val="both"/>
        <w:rPr>
          <w:rFonts w:asciiTheme="minorBidi" w:hAnsiTheme="minorBidi" w:cstheme="minorBidi"/>
        </w:rPr>
      </w:pPr>
      <w:r w:rsidRPr="00A528F0">
        <w:rPr>
          <w:rFonts w:asciiTheme="minorBidi" w:hAnsiTheme="minorBidi" w:cstheme="minorBidi"/>
        </w:rPr>
        <w:t xml:space="preserve"> </w:t>
      </w:r>
      <w:r w:rsidR="001512BA" w:rsidRPr="00A528F0">
        <w:rPr>
          <w:rFonts w:asciiTheme="minorBidi" w:hAnsiTheme="minorBidi" w:cstheme="minorBidi"/>
        </w:rPr>
        <w:t>Bėgin</w:t>
      </w:r>
      <w:r w:rsidR="00E02807" w:rsidRPr="00A528F0">
        <w:rPr>
          <w:rFonts w:asciiTheme="minorBidi" w:hAnsiTheme="minorBidi" w:cstheme="minorBidi"/>
        </w:rPr>
        <w:t>ei-nebėginei mašinai</w:t>
      </w:r>
      <w:r w:rsidR="002531FC" w:rsidRPr="00A528F0">
        <w:rPr>
          <w:rFonts w:asciiTheme="minorBidi" w:hAnsiTheme="minorBidi" w:cstheme="minorBidi"/>
        </w:rPr>
        <w:t>, kuri nešuntuoja,</w:t>
      </w:r>
      <w:r w:rsidR="00E02807" w:rsidRPr="00A528F0">
        <w:rPr>
          <w:rFonts w:asciiTheme="minorBidi" w:hAnsiTheme="minorBidi" w:cstheme="minorBidi"/>
        </w:rPr>
        <w:t xml:space="preserve"> draudžiama </w:t>
      </w:r>
      <w:r w:rsidR="00AD610A" w:rsidRPr="00A528F0">
        <w:rPr>
          <w:rFonts w:asciiTheme="minorBidi" w:hAnsiTheme="minorBidi" w:cstheme="minorBidi"/>
        </w:rPr>
        <w:t xml:space="preserve">pavieniai </w:t>
      </w:r>
      <w:r w:rsidR="00E02807" w:rsidRPr="00A528F0">
        <w:rPr>
          <w:rFonts w:asciiTheme="minorBidi" w:hAnsiTheme="minorBidi" w:cstheme="minorBidi"/>
        </w:rPr>
        <w:t>važiuoti viešąją geležinkelių infrastruktūra</w:t>
      </w:r>
      <w:r w:rsidR="002531FC" w:rsidRPr="00A528F0">
        <w:rPr>
          <w:rFonts w:asciiTheme="minorBidi" w:hAnsiTheme="minorBidi" w:cstheme="minorBidi"/>
        </w:rPr>
        <w:t xml:space="preserve">, </w:t>
      </w:r>
      <w:r w:rsidR="006E0744" w:rsidRPr="00A528F0">
        <w:rPr>
          <w:rFonts w:asciiTheme="minorBidi" w:hAnsiTheme="minorBidi" w:cstheme="minorBidi"/>
        </w:rPr>
        <w:t>ji turi būti riedmenų grup</w:t>
      </w:r>
      <w:r w:rsidR="00C27B52" w:rsidRPr="00A528F0">
        <w:rPr>
          <w:rFonts w:asciiTheme="minorBidi" w:hAnsiTheme="minorBidi" w:cstheme="minorBidi"/>
        </w:rPr>
        <w:t xml:space="preserve">ės </w:t>
      </w:r>
      <w:r w:rsidR="00A528F0">
        <w:rPr>
          <w:rFonts w:asciiTheme="minorBidi" w:hAnsiTheme="minorBidi" w:cstheme="minorBidi"/>
        </w:rPr>
        <w:t>viduryje</w:t>
      </w:r>
      <w:r w:rsidR="00FB4111" w:rsidRPr="00A528F0">
        <w:rPr>
          <w:rFonts w:asciiTheme="minorBidi" w:hAnsiTheme="minorBidi" w:cstheme="minorBidi"/>
        </w:rPr>
        <w:t xml:space="preserve">, o jai esant </w:t>
      </w:r>
      <w:r w:rsidR="00A528F0" w:rsidRPr="00A528F0">
        <w:rPr>
          <w:rFonts w:asciiTheme="minorBidi" w:hAnsiTheme="minorBidi" w:cstheme="minorBidi"/>
        </w:rPr>
        <w:t xml:space="preserve">riedmenų grupės </w:t>
      </w:r>
      <w:r w:rsidR="009D488D" w:rsidRPr="00A528F0">
        <w:rPr>
          <w:rFonts w:asciiTheme="minorBidi" w:hAnsiTheme="minorBidi" w:cstheme="minorBidi"/>
        </w:rPr>
        <w:t>gale</w:t>
      </w:r>
      <w:r w:rsidR="00FB4111" w:rsidRPr="00A528F0">
        <w:rPr>
          <w:rFonts w:asciiTheme="minorBidi" w:hAnsiTheme="minorBidi" w:cstheme="minorBidi"/>
        </w:rPr>
        <w:t xml:space="preserve"> </w:t>
      </w:r>
      <w:r w:rsidR="00A528F0">
        <w:rPr>
          <w:rFonts w:asciiTheme="minorBidi" w:hAnsiTheme="minorBidi" w:cstheme="minorBidi"/>
        </w:rPr>
        <w:t xml:space="preserve">– </w:t>
      </w:r>
      <w:r w:rsidR="00FB4111" w:rsidRPr="00A528F0">
        <w:rPr>
          <w:rFonts w:asciiTheme="minorBidi" w:hAnsiTheme="minorBidi" w:cstheme="minorBidi"/>
        </w:rPr>
        <w:t>turi būti</w:t>
      </w:r>
      <w:r w:rsidR="00C27B77" w:rsidRPr="00A528F0">
        <w:rPr>
          <w:rFonts w:asciiTheme="minorBidi" w:hAnsiTheme="minorBidi" w:cstheme="minorBidi"/>
        </w:rPr>
        <w:t xml:space="preserve"> </w:t>
      </w:r>
      <w:r w:rsidR="00AD5288" w:rsidRPr="00A528F0">
        <w:rPr>
          <w:rFonts w:asciiTheme="minorBidi" w:hAnsiTheme="minorBidi" w:cstheme="minorBidi"/>
        </w:rPr>
        <w:t xml:space="preserve">lydima </w:t>
      </w:r>
      <w:r w:rsidR="009C099D" w:rsidRPr="00A528F0">
        <w:rPr>
          <w:rFonts w:asciiTheme="minorBidi" w:hAnsiTheme="minorBidi" w:cstheme="minorBidi"/>
        </w:rPr>
        <w:t xml:space="preserve">manevrų ar </w:t>
      </w:r>
      <w:r w:rsidR="001E7746" w:rsidRPr="00A528F0">
        <w:rPr>
          <w:rFonts w:asciiTheme="minorBidi" w:hAnsiTheme="minorBidi" w:cstheme="minorBidi"/>
        </w:rPr>
        <w:t>darbų vadovo</w:t>
      </w:r>
      <w:r w:rsidR="007F082F" w:rsidRPr="00A528F0">
        <w:rPr>
          <w:rFonts w:asciiTheme="minorBidi" w:hAnsiTheme="minorBidi" w:cstheme="minorBidi"/>
        </w:rPr>
        <w:t>, kuris turi informuoti stoties budėtoją apie tos mašinos buvimo vietą</w:t>
      </w:r>
      <w:r w:rsidR="000F359A" w:rsidRPr="00A528F0">
        <w:rPr>
          <w:rFonts w:asciiTheme="minorBidi" w:hAnsiTheme="minorBidi" w:cstheme="minorBidi"/>
        </w:rPr>
        <w:t xml:space="preserve"> stotyje</w:t>
      </w:r>
      <w:r w:rsidR="008B4F1C" w:rsidRPr="00A528F0">
        <w:rPr>
          <w:rFonts w:asciiTheme="minorBidi" w:hAnsiTheme="minorBidi" w:cstheme="minorBidi"/>
        </w:rPr>
        <w:t>.</w:t>
      </w:r>
      <w:r w:rsidR="006074B6" w:rsidRPr="00A528F0">
        <w:rPr>
          <w:rFonts w:asciiTheme="minorBidi" w:hAnsiTheme="minorBidi" w:cstheme="minorBidi"/>
        </w:rPr>
        <w:t xml:space="preserve"> Toki</w:t>
      </w:r>
      <w:r w:rsidR="003E7A24" w:rsidRPr="00A528F0">
        <w:rPr>
          <w:rFonts w:asciiTheme="minorBidi" w:hAnsiTheme="minorBidi" w:cstheme="minorBidi"/>
        </w:rPr>
        <w:t>ai</w:t>
      </w:r>
      <w:r w:rsidR="006074B6" w:rsidRPr="00A528F0">
        <w:rPr>
          <w:rFonts w:asciiTheme="minorBidi" w:hAnsiTheme="minorBidi" w:cstheme="minorBidi"/>
        </w:rPr>
        <w:t xml:space="preserve"> riedmen</w:t>
      </w:r>
      <w:r w:rsidR="00874A38" w:rsidRPr="00A528F0">
        <w:rPr>
          <w:rFonts w:asciiTheme="minorBidi" w:hAnsiTheme="minorBidi" w:cstheme="minorBidi"/>
        </w:rPr>
        <w:t>ų grupei</w:t>
      </w:r>
      <w:r w:rsidR="006074B6" w:rsidRPr="00A528F0">
        <w:rPr>
          <w:rFonts w:asciiTheme="minorBidi" w:hAnsiTheme="minorBidi" w:cstheme="minorBidi"/>
        </w:rPr>
        <w:t xml:space="preserve"> pravažiavus</w:t>
      </w:r>
      <w:r w:rsidR="00235BA8" w:rsidRPr="00A528F0">
        <w:rPr>
          <w:rFonts w:asciiTheme="minorBidi" w:hAnsiTheme="minorBidi" w:cstheme="minorBidi"/>
        </w:rPr>
        <w:t>, stoties budėto</w:t>
      </w:r>
      <w:r w:rsidR="001857A4" w:rsidRPr="00A528F0">
        <w:rPr>
          <w:rFonts w:asciiTheme="minorBidi" w:hAnsiTheme="minorBidi" w:cstheme="minorBidi"/>
        </w:rPr>
        <w:t>jas</w:t>
      </w:r>
      <w:r w:rsidR="00F57962" w:rsidRPr="00A528F0">
        <w:rPr>
          <w:rFonts w:asciiTheme="minorBidi" w:hAnsiTheme="minorBidi" w:cstheme="minorBidi"/>
        </w:rPr>
        <w:t xml:space="preserve"> turi būti informuotas</w:t>
      </w:r>
      <w:r w:rsidR="00563340" w:rsidRPr="00A528F0">
        <w:rPr>
          <w:rFonts w:asciiTheme="minorBidi" w:hAnsiTheme="minorBidi" w:cstheme="minorBidi"/>
        </w:rPr>
        <w:t xml:space="preserve"> GSM-R ar manevrin</w:t>
      </w:r>
      <w:r w:rsidR="00A528F0">
        <w:rPr>
          <w:rFonts w:asciiTheme="minorBidi" w:hAnsiTheme="minorBidi" w:cstheme="minorBidi"/>
        </w:rPr>
        <w:t>iu</w:t>
      </w:r>
      <w:r w:rsidR="00563340" w:rsidRPr="00A528F0">
        <w:rPr>
          <w:rFonts w:asciiTheme="minorBidi" w:hAnsiTheme="minorBidi" w:cstheme="minorBidi"/>
        </w:rPr>
        <w:t xml:space="preserve"> radijo ryšiu </w:t>
      </w:r>
      <w:r w:rsidR="00A528F0">
        <w:rPr>
          <w:rFonts w:asciiTheme="minorBidi" w:hAnsiTheme="minorBidi" w:cstheme="minorBidi"/>
        </w:rPr>
        <w:t>(</w:t>
      </w:r>
      <w:r w:rsidR="00563340" w:rsidRPr="00A528F0">
        <w:rPr>
          <w:rFonts w:asciiTheme="minorBidi" w:hAnsiTheme="minorBidi" w:cstheme="minorBidi"/>
        </w:rPr>
        <w:t>jei jis yra įrašomas</w:t>
      </w:r>
      <w:r w:rsidR="00A528F0">
        <w:rPr>
          <w:rFonts w:asciiTheme="minorBidi" w:hAnsiTheme="minorBidi" w:cstheme="minorBidi"/>
        </w:rPr>
        <w:t>)</w:t>
      </w:r>
      <w:r w:rsidR="00F57962" w:rsidRPr="00A528F0">
        <w:rPr>
          <w:rFonts w:asciiTheme="minorBidi" w:hAnsiTheme="minorBidi" w:cstheme="minorBidi"/>
        </w:rPr>
        <w:t xml:space="preserve"> apie vis</w:t>
      </w:r>
      <w:r w:rsidR="002B78B2" w:rsidRPr="00A528F0">
        <w:rPr>
          <w:rFonts w:asciiTheme="minorBidi" w:hAnsiTheme="minorBidi" w:cstheme="minorBidi"/>
        </w:rPr>
        <w:t>ų riedmenų pravažiavimą</w:t>
      </w:r>
      <w:r w:rsidR="004A5E3A" w:rsidRPr="00A528F0">
        <w:rPr>
          <w:rFonts w:asciiTheme="minorBidi" w:hAnsiTheme="minorBidi" w:cstheme="minorBidi"/>
        </w:rPr>
        <w:t xml:space="preserve"> </w:t>
      </w:r>
      <w:r w:rsidR="00EA2ED0" w:rsidRPr="00A528F0">
        <w:rPr>
          <w:rFonts w:asciiTheme="minorBidi" w:hAnsiTheme="minorBidi" w:cstheme="minorBidi"/>
        </w:rPr>
        <w:t>bei</w:t>
      </w:r>
      <w:r w:rsidR="002B78B2" w:rsidRPr="00A528F0">
        <w:rPr>
          <w:rFonts w:asciiTheme="minorBidi" w:hAnsiTheme="minorBidi" w:cstheme="minorBidi"/>
        </w:rPr>
        <w:t xml:space="preserve"> kelio laisvumą.</w:t>
      </w:r>
      <w:r w:rsidR="00054797" w:rsidRPr="00A528F0">
        <w:rPr>
          <w:rFonts w:asciiTheme="minorBidi" w:hAnsiTheme="minorBidi" w:cstheme="minorBidi"/>
        </w:rPr>
        <w:t xml:space="preserve"> </w:t>
      </w:r>
    </w:p>
    <w:p w14:paraId="7D7B336D" w14:textId="5226A195" w:rsidR="00AF4228" w:rsidRPr="00A528F0" w:rsidRDefault="00AF4228" w:rsidP="003C2521">
      <w:pPr>
        <w:pStyle w:val="ListParagraph"/>
        <w:numPr>
          <w:ilvl w:val="1"/>
          <w:numId w:val="35"/>
        </w:numPr>
        <w:ind w:left="0" w:firstLine="567"/>
        <w:jc w:val="both"/>
        <w:rPr>
          <w:rFonts w:asciiTheme="minorBidi" w:hAnsiTheme="minorBidi" w:cstheme="minorBidi"/>
        </w:rPr>
      </w:pPr>
      <w:r w:rsidRPr="00A528F0">
        <w:rPr>
          <w:rFonts w:asciiTheme="minorBidi" w:hAnsiTheme="minorBidi" w:cstheme="minorBidi"/>
        </w:rPr>
        <w:t xml:space="preserve"> </w:t>
      </w:r>
      <w:r w:rsidR="00DF4CD6" w:rsidRPr="00A528F0">
        <w:rPr>
          <w:rFonts w:asciiTheme="minorBidi" w:hAnsiTheme="minorBidi" w:cstheme="minorBidi"/>
        </w:rPr>
        <w:t>Jei yra būtina</w:t>
      </w:r>
      <w:r w:rsidR="0042585E" w:rsidRPr="00A528F0">
        <w:rPr>
          <w:rFonts w:asciiTheme="minorBidi" w:hAnsiTheme="minorBidi" w:cstheme="minorBidi"/>
        </w:rPr>
        <w:t xml:space="preserve"> </w:t>
      </w:r>
      <w:r w:rsidR="00DF4CD6" w:rsidRPr="00A528F0">
        <w:rPr>
          <w:rFonts w:asciiTheme="minorBidi" w:hAnsiTheme="minorBidi" w:cstheme="minorBidi"/>
        </w:rPr>
        <w:t xml:space="preserve">pavienei </w:t>
      </w:r>
      <w:r w:rsidR="0042585E" w:rsidRPr="00A528F0">
        <w:rPr>
          <w:rFonts w:asciiTheme="minorBidi" w:hAnsiTheme="minorBidi" w:cstheme="minorBidi"/>
        </w:rPr>
        <w:t xml:space="preserve">nešuntuojančiai bėginei-nebėginei mašinai </w:t>
      </w:r>
      <w:r w:rsidR="00DF4CD6" w:rsidRPr="00A528F0">
        <w:rPr>
          <w:rFonts w:asciiTheme="minorBidi" w:hAnsiTheme="minorBidi" w:cstheme="minorBidi"/>
        </w:rPr>
        <w:t xml:space="preserve">nuvykti į eismo pertraukos vietą ar </w:t>
      </w:r>
      <w:r w:rsidR="0042585E" w:rsidRPr="00A528F0">
        <w:rPr>
          <w:rFonts w:asciiTheme="minorBidi" w:hAnsiTheme="minorBidi" w:cstheme="minorBidi"/>
        </w:rPr>
        <w:t>manevruoti stotyje</w:t>
      </w:r>
      <w:r w:rsidR="003D5D23" w:rsidRPr="00A528F0">
        <w:rPr>
          <w:rFonts w:asciiTheme="minorBidi" w:hAnsiTheme="minorBidi" w:cstheme="minorBidi"/>
        </w:rPr>
        <w:t>,</w:t>
      </w:r>
      <w:r w:rsidR="0042585E" w:rsidRPr="00A528F0">
        <w:rPr>
          <w:rFonts w:asciiTheme="minorBidi" w:hAnsiTheme="minorBidi" w:cstheme="minorBidi"/>
        </w:rPr>
        <w:t xml:space="preserve"> </w:t>
      </w:r>
      <w:r w:rsidR="00FB4540" w:rsidRPr="00A528F0">
        <w:rPr>
          <w:rFonts w:asciiTheme="minorBidi" w:hAnsiTheme="minorBidi" w:cstheme="minorBidi"/>
        </w:rPr>
        <w:t xml:space="preserve">turi būti </w:t>
      </w:r>
      <w:r w:rsidR="0042585E" w:rsidRPr="00A528F0">
        <w:rPr>
          <w:rFonts w:asciiTheme="minorBidi" w:hAnsiTheme="minorBidi" w:cstheme="minorBidi"/>
        </w:rPr>
        <w:t>nutrauk</w:t>
      </w:r>
      <w:r w:rsidR="00FB4540" w:rsidRPr="00A528F0">
        <w:rPr>
          <w:rFonts w:asciiTheme="minorBidi" w:hAnsiTheme="minorBidi" w:cstheme="minorBidi"/>
        </w:rPr>
        <w:t>tas</w:t>
      </w:r>
      <w:r w:rsidR="0042585E" w:rsidRPr="00A528F0">
        <w:rPr>
          <w:rFonts w:asciiTheme="minorBidi" w:hAnsiTheme="minorBidi" w:cstheme="minorBidi"/>
        </w:rPr>
        <w:t xml:space="preserve"> eism</w:t>
      </w:r>
      <w:r w:rsidR="00FB4540" w:rsidRPr="00A528F0">
        <w:rPr>
          <w:rFonts w:asciiTheme="minorBidi" w:hAnsiTheme="minorBidi" w:cstheme="minorBidi"/>
        </w:rPr>
        <w:t>as</w:t>
      </w:r>
      <w:r w:rsidR="0042585E" w:rsidRPr="00A528F0">
        <w:rPr>
          <w:rFonts w:asciiTheme="minorBidi" w:hAnsiTheme="minorBidi" w:cstheme="minorBidi"/>
        </w:rPr>
        <w:t xml:space="preserve"> visu maršrutu</w:t>
      </w:r>
      <w:r w:rsidR="00A528F0">
        <w:rPr>
          <w:rFonts w:asciiTheme="minorBidi" w:hAnsiTheme="minorBidi" w:cstheme="minorBidi"/>
        </w:rPr>
        <w:t>.</w:t>
      </w:r>
      <w:r w:rsidR="0042585E" w:rsidRPr="00A528F0">
        <w:rPr>
          <w:rFonts w:asciiTheme="minorBidi" w:hAnsiTheme="minorBidi" w:cstheme="minorBidi"/>
        </w:rPr>
        <w:t xml:space="preserve"> </w:t>
      </w:r>
      <w:r w:rsidR="00EB6589" w:rsidRPr="00A528F0">
        <w:rPr>
          <w:rFonts w:asciiTheme="minorBidi" w:hAnsiTheme="minorBidi" w:cstheme="minorBidi"/>
        </w:rPr>
        <w:t xml:space="preserve">Techninės priežiūros </w:t>
      </w:r>
      <w:r w:rsidR="00B90A23">
        <w:rPr>
          <w:rFonts w:asciiTheme="minorBidi" w:hAnsiTheme="minorBidi" w:cstheme="minorBidi"/>
        </w:rPr>
        <w:t xml:space="preserve">padalinio </w:t>
      </w:r>
      <w:r w:rsidR="00EB6589" w:rsidRPr="00A528F0">
        <w:rPr>
          <w:rFonts w:asciiTheme="minorBidi" w:hAnsiTheme="minorBidi" w:cstheme="minorBidi"/>
        </w:rPr>
        <w:t>darbuotoj</w:t>
      </w:r>
      <w:r w:rsidR="00A528F0">
        <w:rPr>
          <w:rFonts w:asciiTheme="minorBidi" w:hAnsiTheme="minorBidi" w:cstheme="minorBidi"/>
        </w:rPr>
        <w:t>as</w:t>
      </w:r>
      <w:r w:rsidR="00EB6589" w:rsidRPr="00A528F0">
        <w:rPr>
          <w:rFonts w:asciiTheme="minorBidi" w:hAnsiTheme="minorBidi" w:cstheme="minorBidi"/>
        </w:rPr>
        <w:t xml:space="preserve"> </w:t>
      </w:r>
      <w:r w:rsidR="00A528F0">
        <w:rPr>
          <w:rFonts w:asciiTheme="minorBidi" w:hAnsiTheme="minorBidi" w:cstheme="minorBidi"/>
        </w:rPr>
        <w:t>turi padaryti</w:t>
      </w:r>
      <w:r w:rsidR="00A528F0" w:rsidRPr="00A528F0">
        <w:rPr>
          <w:rFonts w:asciiTheme="minorBidi" w:hAnsiTheme="minorBidi" w:cstheme="minorBidi"/>
        </w:rPr>
        <w:t xml:space="preserve"> </w:t>
      </w:r>
      <w:r w:rsidR="0042585E" w:rsidRPr="00A528F0">
        <w:rPr>
          <w:rFonts w:asciiTheme="minorBidi" w:hAnsiTheme="minorBidi" w:cstheme="minorBidi"/>
        </w:rPr>
        <w:t xml:space="preserve">įrašą E-11 formos žurnale, </w:t>
      </w:r>
      <w:r w:rsidR="00A528F0">
        <w:rPr>
          <w:rFonts w:asciiTheme="minorBidi" w:hAnsiTheme="minorBidi" w:cstheme="minorBidi"/>
        </w:rPr>
        <w:t xml:space="preserve">o </w:t>
      </w:r>
      <w:r w:rsidR="0042585E" w:rsidRPr="00A528F0">
        <w:rPr>
          <w:rFonts w:asciiTheme="minorBidi" w:hAnsiTheme="minorBidi" w:cstheme="minorBidi"/>
        </w:rPr>
        <w:t>atnaujin</w:t>
      </w:r>
      <w:r w:rsidR="00DF23CA" w:rsidRPr="00A528F0">
        <w:rPr>
          <w:rFonts w:asciiTheme="minorBidi" w:hAnsiTheme="minorBidi" w:cstheme="minorBidi"/>
        </w:rPr>
        <w:t>us</w:t>
      </w:r>
      <w:r w:rsidR="0042585E" w:rsidRPr="00A528F0">
        <w:rPr>
          <w:rFonts w:asciiTheme="minorBidi" w:hAnsiTheme="minorBidi" w:cstheme="minorBidi"/>
        </w:rPr>
        <w:t xml:space="preserve"> riedmenų eismą</w:t>
      </w:r>
      <w:r w:rsidR="00A528F0">
        <w:rPr>
          <w:rFonts w:asciiTheme="minorBidi" w:hAnsiTheme="minorBidi" w:cstheme="minorBidi"/>
        </w:rPr>
        <w:t>,</w:t>
      </w:r>
      <w:r w:rsidR="00DF23CA" w:rsidRPr="00A528F0">
        <w:rPr>
          <w:rFonts w:asciiTheme="minorBidi" w:hAnsiTheme="minorBidi" w:cstheme="minorBidi"/>
        </w:rPr>
        <w:t xml:space="preserve"> </w:t>
      </w:r>
      <w:r w:rsidR="008504B4" w:rsidRPr="00A528F0">
        <w:rPr>
          <w:rFonts w:asciiTheme="minorBidi" w:hAnsiTheme="minorBidi" w:cstheme="minorBidi"/>
        </w:rPr>
        <w:t xml:space="preserve">Techninės priežiūros </w:t>
      </w:r>
      <w:r w:rsidR="00B90A23">
        <w:rPr>
          <w:rFonts w:asciiTheme="minorBidi" w:hAnsiTheme="minorBidi" w:cstheme="minorBidi"/>
        </w:rPr>
        <w:t xml:space="preserve">padalinio </w:t>
      </w:r>
      <w:r w:rsidR="008504B4" w:rsidRPr="00A528F0">
        <w:rPr>
          <w:rFonts w:asciiTheme="minorBidi" w:hAnsiTheme="minorBidi" w:cstheme="minorBidi"/>
        </w:rPr>
        <w:t xml:space="preserve">darbuotojas </w:t>
      </w:r>
      <w:r w:rsidR="0042585E" w:rsidRPr="00A528F0">
        <w:rPr>
          <w:rFonts w:asciiTheme="minorBidi" w:hAnsiTheme="minorBidi" w:cstheme="minorBidi"/>
        </w:rPr>
        <w:t>patvirtina</w:t>
      </w:r>
      <w:r w:rsidR="001F21E8" w:rsidRPr="00A528F0">
        <w:rPr>
          <w:rFonts w:asciiTheme="minorBidi" w:hAnsiTheme="minorBidi" w:cstheme="minorBidi"/>
        </w:rPr>
        <w:t>,</w:t>
      </w:r>
      <w:r w:rsidR="0042585E" w:rsidRPr="00A528F0">
        <w:rPr>
          <w:rFonts w:asciiTheme="minorBidi" w:hAnsiTheme="minorBidi" w:cstheme="minorBidi"/>
        </w:rPr>
        <w:t xml:space="preserve"> kad atvykimo (grįžimo) iki darbų vietos kelias yra laisvas.</w:t>
      </w:r>
      <w:r w:rsidR="00CE6B50" w:rsidRPr="00A528F0">
        <w:rPr>
          <w:rFonts w:asciiTheme="minorBidi" w:hAnsiTheme="minorBidi" w:cstheme="minorBidi"/>
        </w:rPr>
        <w:t xml:space="preserve"> </w:t>
      </w:r>
    </w:p>
    <w:p w14:paraId="488BF8CE" w14:textId="5EF17071" w:rsidR="00AF4228" w:rsidRPr="00A528F0" w:rsidRDefault="00AF4228" w:rsidP="003C2521">
      <w:pPr>
        <w:pStyle w:val="ListParagraph"/>
        <w:numPr>
          <w:ilvl w:val="1"/>
          <w:numId w:val="35"/>
        </w:numPr>
        <w:ind w:left="0" w:firstLine="567"/>
        <w:jc w:val="both"/>
        <w:rPr>
          <w:rFonts w:asciiTheme="minorBidi" w:hAnsiTheme="minorBidi" w:cstheme="minorBidi"/>
        </w:rPr>
      </w:pPr>
      <w:r w:rsidRPr="00A528F0">
        <w:rPr>
          <w:rFonts w:asciiTheme="minorBidi" w:hAnsiTheme="minorBidi" w:cstheme="minorBidi"/>
        </w:rPr>
        <w:t xml:space="preserve"> </w:t>
      </w:r>
      <w:r w:rsidR="00457654" w:rsidRPr="00A528F0">
        <w:rPr>
          <w:rFonts w:asciiTheme="minorBidi" w:hAnsiTheme="minorBidi" w:cstheme="minorBidi"/>
        </w:rPr>
        <w:t>Stoties budėtojas prieš važiuojant n</w:t>
      </w:r>
      <w:r w:rsidR="007C4735" w:rsidRPr="00A528F0">
        <w:rPr>
          <w:rFonts w:asciiTheme="minorBidi" w:hAnsiTheme="minorBidi" w:cstheme="minorBidi"/>
        </w:rPr>
        <w:t>ešuntuojanč</w:t>
      </w:r>
      <w:r w:rsidR="00457654" w:rsidRPr="00A528F0">
        <w:rPr>
          <w:rFonts w:asciiTheme="minorBidi" w:hAnsiTheme="minorBidi" w:cstheme="minorBidi"/>
        </w:rPr>
        <w:t>i</w:t>
      </w:r>
      <w:r w:rsidR="0065546A" w:rsidRPr="00A528F0">
        <w:rPr>
          <w:rFonts w:asciiTheme="minorBidi" w:hAnsiTheme="minorBidi" w:cstheme="minorBidi"/>
        </w:rPr>
        <w:t>oms</w:t>
      </w:r>
      <w:r w:rsidR="007C4735" w:rsidRPr="00A528F0">
        <w:rPr>
          <w:rFonts w:asciiTheme="minorBidi" w:hAnsiTheme="minorBidi" w:cstheme="minorBidi"/>
        </w:rPr>
        <w:t xml:space="preserve"> </w:t>
      </w:r>
      <w:r w:rsidR="00505976" w:rsidRPr="00A528F0">
        <w:rPr>
          <w:rFonts w:asciiTheme="minorBidi" w:hAnsiTheme="minorBidi" w:cstheme="minorBidi"/>
        </w:rPr>
        <w:t xml:space="preserve">bėginėms-nebėginėms </w:t>
      </w:r>
      <w:r w:rsidR="007C4735" w:rsidRPr="00A528F0">
        <w:rPr>
          <w:rFonts w:asciiTheme="minorBidi" w:hAnsiTheme="minorBidi" w:cstheme="minorBidi"/>
        </w:rPr>
        <w:t>maši</w:t>
      </w:r>
      <w:r w:rsidR="00457654" w:rsidRPr="00A528F0">
        <w:rPr>
          <w:rFonts w:asciiTheme="minorBidi" w:hAnsiTheme="minorBidi" w:cstheme="minorBidi"/>
        </w:rPr>
        <w:t>noms</w:t>
      </w:r>
      <w:r w:rsidR="0065546A" w:rsidRPr="00A528F0">
        <w:rPr>
          <w:rFonts w:asciiTheme="minorBidi" w:hAnsiTheme="minorBidi" w:cstheme="minorBidi"/>
        </w:rPr>
        <w:t xml:space="preserve"> riedmenų grupėje ar pavienei </w:t>
      </w:r>
      <w:r w:rsidR="00EA2999" w:rsidRPr="00A528F0">
        <w:rPr>
          <w:rFonts w:asciiTheme="minorBidi" w:hAnsiTheme="minorBidi" w:cstheme="minorBidi"/>
        </w:rPr>
        <w:t>nešuntuoja</w:t>
      </w:r>
      <w:r w:rsidR="0081482D" w:rsidRPr="00A528F0">
        <w:rPr>
          <w:rFonts w:asciiTheme="minorBidi" w:hAnsiTheme="minorBidi" w:cstheme="minorBidi"/>
        </w:rPr>
        <w:t>n</w:t>
      </w:r>
      <w:r w:rsidR="00EA2999" w:rsidRPr="00A528F0">
        <w:rPr>
          <w:rFonts w:asciiTheme="minorBidi" w:hAnsiTheme="minorBidi" w:cstheme="minorBidi"/>
        </w:rPr>
        <w:t>čiai</w:t>
      </w:r>
      <w:r w:rsidR="00505976" w:rsidRPr="00A528F0">
        <w:rPr>
          <w:rFonts w:asciiTheme="minorBidi" w:hAnsiTheme="minorBidi" w:cstheme="minorBidi"/>
        </w:rPr>
        <w:t xml:space="preserve"> bėginei-nebėginei</w:t>
      </w:r>
      <w:r w:rsidR="00EA2999" w:rsidRPr="00A528F0">
        <w:rPr>
          <w:rFonts w:asciiTheme="minorBidi" w:hAnsiTheme="minorBidi" w:cstheme="minorBidi"/>
        </w:rPr>
        <w:t xml:space="preserve"> mašin</w:t>
      </w:r>
      <w:r w:rsidR="0081482D" w:rsidRPr="00A528F0">
        <w:rPr>
          <w:rFonts w:asciiTheme="minorBidi" w:hAnsiTheme="minorBidi" w:cstheme="minorBidi"/>
        </w:rPr>
        <w:t>ai</w:t>
      </w:r>
      <w:r w:rsidR="00EA2999" w:rsidRPr="00A528F0">
        <w:rPr>
          <w:rFonts w:asciiTheme="minorBidi" w:hAnsiTheme="minorBidi" w:cstheme="minorBidi"/>
        </w:rPr>
        <w:t xml:space="preserve">, kai yra nutrauktas </w:t>
      </w:r>
      <w:r w:rsidR="00505976" w:rsidRPr="00A528F0">
        <w:rPr>
          <w:rFonts w:asciiTheme="minorBidi" w:hAnsiTheme="minorBidi" w:cstheme="minorBidi"/>
        </w:rPr>
        <w:t xml:space="preserve">riedmenų </w:t>
      </w:r>
      <w:r w:rsidR="00EA2999" w:rsidRPr="00A528F0">
        <w:rPr>
          <w:rFonts w:asciiTheme="minorBidi" w:hAnsiTheme="minorBidi" w:cstheme="minorBidi"/>
        </w:rPr>
        <w:t xml:space="preserve">eismas </w:t>
      </w:r>
      <w:r w:rsidR="00E222C2" w:rsidRPr="00A528F0">
        <w:rPr>
          <w:rFonts w:asciiTheme="minorBidi" w:hAnsiTheme="minorBidi" w:cstheme="minorBidi"/>
        </w:rPr>
        <w:t>maršrutu</w:t>
      </w:r>
      <w:r w:rsidR="00505976" w:rsidRPr="00A528F0">
        <w:rPr>
          <w:rFonts w:asciiTheme="minorBidi" w:hAnsiTheme="minorBidi" w:cstheme="minorBidi"/>
        </w:rPr>
        <w:t xml:space="preserve"> ir padarytas įrašas E-11 formos žurnale, </w:t>
      </w:r>
      <w:r w:rsidR="00FF4002" w:rsidRPr="00A528F0">
        <w:rPr>
          <w:rFonts w:asciiTheme="minorBidi" w:hAnsiTheme="minorBidi" w:cstheme="minorBidi"/>
        </w:rPr>
        <w:t>maršrut</w:t>
      </w:r>
      <w:r w:rsidR="00DB0DCF" w:rsidRPr="00A528F0">
        <w:rPr>
          <w:rFonts w:asciiTheme="minorBidi" w:hAnsiTheme="minorBidi" w:cstheme="minorBidi"/>
        </w:rPr>
        <w:t>e</w:t>
      </w:r>
      <w:r w:rsidR="00FF4002" w:rsidRPr="00A528F0">
        <w:rPr>
          <w:rFonts w:asciiTheme="minorBidi" w:hAnsiTheme="minorBidi" w:cstheme="minorBidi"/>
        </w:rPr>
        <w:t xml:space="preserve">, kuriame yra </w:t>
      </w:r>
      <w:r w:rsidR="007C4735" w:rsidRPr="00A528F0">
        <w:rPr>
          <w:rFonts w:asciiTheme="minorBidi" w:hAnsiTheme="minorBidi" w:cstheme="minorBidi"/>
        </w:rPr>
        <w:t xml:space="preserve"> iešm</w:t>
      </w:r>
      <w:r w:rsidR="00FF4002" w:rsidRPr="00A528F0">
        <w:rPr>
          <w:rFonts w:asciiTheme="minorBidi" w:hAnsiTheme="minorBidi" w:cstheme="minorBidi"/>
        </w:rPr>
        <w:t>ų</w:t>
      </w:r>
      <w:r w:rsidR="007C4735" w:rsidRPr="00A528F0">
        <w:rPr>
          <w:rFonts w:asciiTheme="minorBidi" w:hAnsiTheme="minorBidi" w:cstheme="minorBidi"/>
        </w:rPr>
        <w:t xml:space="preserve"> su </w:t>
      </w:r>
      <w:proofErr w:type="spellStart"/>
      <w:r w:rsidR="007C4735" w:rsidRPr="00A528F0">
        <w:rPr>
          <w:rFonts w:asciiTheme="minorBidi" w:hAnsiTheme="minorBidi" w:cstheme="minorBidi"/>
        </w:rPr>
        <w:t>sąvigraža</w:t>
      </w:r>
      <w:proofErr w:type="spellEnd"/>
      <w:r w:rsidR="007C4735" w:rsidRPr="00A528F0">
        <w:rPr>
          <w:rFonts w:asciiTheme="minorBidi" w:hAnsiTheme="minorBidi" w:cstheme="minorBidi"/>
        </w:rPr>
        <w:t xml:space="preserve">, </w:t>
      </w:r>
      <w:r w:rsidR="00134B01" w:rsidRPr="00A528F0">
        <w:rPr>
          <w:rFonts w:asciiTheme="minorBidi" w:hAnsiTheme="minorBidi" w:cstheme="minorBidi"/>
        </w:rPr>
        <w:t xml:space="preserve">tokius iešmus </w:t>
      </w:r>
      <w:r w:rsidR="001B7461" w:rsidRPr="00A528F0">
        <w:rPr>
          <w:rFonts w:asciiTheme="minorBidi" w:hAnsiTheme="minorBidi" w:cstheme="minorBidi"/>
        </w:rPr>
        <w:t>turi</w:t>
      </w:r>
      <w:r w:rsidR="00134B01" w:rsidRPr="00A528F0">
        <w:rPr>
          <w:rFonts w:asciiTheme="minorBidi" w:hAnsiTheme="minorBidi" w:cstheme="minorBidi"/>
        </w:rPr>
        <w:t xml:space="preserve"> užrakinti MPC pagalba ar perjungti iešmų rankenėles į atitinkamą padėtį. </w:t>
      </w:r>
    </w:p>
    <w:p w14:paraId="6AD31772" w14:textId="0C089318" w:rsidR="00AF4228" w:rsidRPr="00A528F0" w:rsidRDefault="00815637" w:rsidP="003C2521">
      <w:pPr>
        <w:pStyle w:val="ListParagraph"/>
        <w:numPr>
          <w:ilvl w:val="1"/>
          <w:numId w:val="35"/>
        </w:numPr>
        <w:ind w:left="0" w:firstLine="567"/>
        <w:jc w:val="both"/>
        <w:rPr>
          <w:rFonts w:asciiTheme="minorBidi" w:hAnsiTheme="minorBidi" w:cstheme="minorBidi"/>
        </w:rPr>
      </w:pPr>
      <w:r>
        <w:rPr>
          <w:rFonts w:asciiTheme="minorBidi" w:hAnsiTheme="minorBidi" w:cstheme="minorBidi"/>
        </w:rPr>
        <w:t xml:space="preserve"> </w:t>
      </w:r>
      <w:r w:rsidR="00286D14" w:rsidRPr="00A528F0">
        <w:rPr>
          <w:rFonts w:asciiTheme="minorBidi" w:hAnsiTheme="minorBidi" w:cstheme="minorBidi"/>
        </w:rPr>
        <w:t xml:space="preserve">Bėginės-nebėginės mašinos mašinistas </w:t>
      </w:r>
      <w:r w:rsidR="00266174" w:rsidRPr="00A528F0">
        <w:rPr>
          <w:rFonts w:asciiTheme="minorBidi" w:hAnsiTheme="minorBidi" w:cstheme="minorBidi"/>
        </w:rPr>
        <w:t>važiuodamas viešąja geležinkelių infrastruktūra ir</w:t>
      </w:r>
      <w:r w:rsidR="00286D14" w:rsidRPr="00A528F0">
        <w:rPr>
          <w:rFonts w:asciiTheme="minorBidi" w:hAnsiTheme="minorBidi" w:cstheme="minorBidi"/>
        </w:rPr>
        <w:t xml:space="preserve"> </w:t>
      </w:r>
      <w:r w:rsidR="00122162" w:rsidRPr="00A528F0">
        <w:rPr>
          <w:rFonts w:asciiTheme="minorBidi" w:hAnsiTheme="minorBidi" w:cstheme="minorBidi"/>
        </w:rPr>
        <w:t xml:space="preserve">pajutęs </w:t>
      </w:r>
      <w:proofErr w:type="spellStart"/>
      <w:r w:rsidR="00122162" w:rsidRPr="00A528F0">
        <w:rPr>
          <w:rFonts w:asciiTheme="minorBidi" w:hAnsiTheme="minorBidi" w:cstheme="minorBidi"/>
        </w:rPr>
        <w:t>trinksnius</w:t>
      </w:r>
      <w:proofErr w:type="spellEnd"/>
      <w:r w:rsidR="00122162" w:rsidRPr="00A528F0">
        <w:rPr>
          <w:rFonts w:asciiTheme="minorBidi" w:hAnsiTheme="minorBidi" w:cstheme="minorBidi"/>
        </w:rPr>
        <w:t xml:space="preserve"> ar kitus </w:t>
      </w:r>
      <w:r w:rsidR="006A5241" w:rsidRPr="00A528F0">
        <w:rPr>
          <w:rFonts w:asciiTheme="minorBidi" w:hAnsiTheme="minorBidi" w:cstheme="minorBidi"/>
        </w:rPr>
        <w:t xml:space="preserve">nesklandumus, </w:t>
      </w:r>
      <w:r w:rsidR="00122162" w:rsidRPr="00A528F0">
        <w:rPr>
          <w:rFonts w:asciiTheme="minorBidi" w:hAnsiTheme="minorBidi" w:cstheme="minorBidi"/>
        </w:rPr>
        <w:t xml:space="preserve">apie tai </w:t>
      </w:r>
      <w:r w:rsidR="006A5241" w:rsidRPr="00A528F0">
        <w:rPr>
          <w:rFonts w:asciiTheme="minorBidi" w:hAnsiTheme="minorBidi" w:cstheme="minorBidi"/>
        </w:rPr>
        <w:t xml:space="preserve">turi pranešti </w:t>
      </w:r>
      <w:r w:rsidR="00CC3B53" w:rsidRPr="00A528F0">
        <w:rPr>
          <w:rFonts w:asciiTheme="minorBidi" w:hAnsiTheme="minorBidi" w:cstheme="minorBidi"/>
        </w:rPr>
        <w:t>stot</w:t>
      </w:r>
      <w:r w:rsidR="00F61ADC" w:rsidRPr="00A528F0">
        <w:rPr>
          <w:rFonts w:asciiTheme="minorBidi" w:hAnsiTheme="minorBidi" w:cstheme="minorBidi"/>
        </w:rPr>
        <w:t>ie</w:t>
      </w:r>
      <w:r w:rsidR="00CC3B53" w:rsidRPr="00A528F0">
        <w:rPr>
          <w:rFonts w:asciiTheme="minorBidi" w:hAnsiTheme="minorBidi" w:cstheme="minorBidi"/>
        </w:rPr>
        <w:t xml:space="preserve">s budėtojui </w:t>
      </w:r>
      <w:r w:rsidR="002F718B" w:rsidRPr="00A528F0">
        <w:rPr>
          <w:rFonts w:asciiTheme="minorBidi" w:hAnsiTheme="minorBidi" w:cstheme="minorBidi"/>
        </w:rPr>
        <w:t>bei</w:t>
      </w:r>
      <w:r w:rsidR="00502E09" w:rsidRPr="00A528F0">
        <w:rPr>
          <w:rFonts w:asciiTheme="minorBidi" w:hAnsiTheme="minorBidi" w:cstheme="minorBidi"/>
        </w:rPr>
        <w:t xml:space="preserve"> darbų vadov</w:t>
      </w:r>
      <w:r w:rsidR="002F718B" w:rsidRPr="00A528F0">
        <w:rPr>
          <w:rFonts w:asciiTheme="minorBidi" w:hAnsiTheme="minorBidi" w:cstheme="minorBidi"/>
        </w:rPr>
        <w:t xml:space="preserve">ui, kuris </w:t>
      </w:r>
      <w:r w:rsidR="00CC3B53" w:rsidRPr="00A528F0">
        <w:rPr>
          <w:rFonts w:asciiTheme="minorBidi" w:hAnsiTheme="minorBidi" w:cstheme="minorBidi"/>
        </w:rPr>
        <w:t xml:space="preserve">informuotų </w:t>
      </w:r>
      <w:r w:rsidR="009822F9" w:rsidRPr="00A528F0">
        <w:rPr>
          <w:rFonts w:asciiTheme="minorBidi" w:hAnsiTheme="minorBidi" w:cstheme="minorBidi"/>
        </w:rPr>
        <w:t xml:space="preserve">Techninės priežiūros </w:t>
      </w:r>
      <w:r w:rsidR="00B90A23">
        <w:rPr>
          <w:rFonts w:asciiTheme="minorBidi" w:hAnsiTheme="minorBidi" w:cstheme="minorBidi"/>
        </w:rPr>
        <w:t xml:space="preserve">padalinio </w:t>
      </w:r>
      <w:r w:rsidR="009822F9" w:rsidRPr="00A528F0">
        <w:rPr>
          <w:rFonts w:asciiTheme="minorBidi" w:hAnsiTheme="minorBidi" w:cstheme="minorBidi"/>
        </w:rPr>
        <w:t xml:space="preserve">darbuotoją </w:t>
      </w:r>
      <w:r w:rsidR="002F718B" w:rsidRPr="00A528F0">
        <w:rPr>
          <w:rFonts w:asciiTheme="minorBidi" w:hAnsiTheme="minorBidi" w:cstheme="minorBidi"/>
        </w:rPr>
        <w:t>įvertint</w:t>
      </w:r>
      <w:r w:rsidR="002A0668" w:rsidRPr="00A528F0">
        <w:rPr>
          <w:rFonts w:asciiTheme="minorBidi" w:hAnsiTheme="minorBidi" w:cstheme="minorBidi"/>
        </w:rPr>
        <w:t>i</w:t>
      </w:r>
      <w:r w:rsidR="002F718B" w:rsidRPr="00A528F0">
        <w:rPr>
          <w:rFonts w:asciiTheme="minorBidi" w:hAnsiTheme="minorBidi" w:cstheme="minorBidi"/>
        </w:rPr>
        <w:t xml:space="preserve"> </w:t>
      </w:r>
      <w:r w:rsidR="001333A8" w:rsidRPr="00A528F0">
        <w:rPr>
          <w:rFonts w:asciiTheme="minorBidi" w:hAnsiTheme="minorBidi" w:cstheme="minorBidi"/>
        </w:rPr>
        <w:t xml:space="preserve">pravažiuoto </w:t>
      </w:r>
      <w:r w:rsidR="002F718B" w:rsidRPr="00A528F0">
        <w:rPr>
          <w:rFonts w:asciiTheme="minorBidi" w:hAnsiTheme="minorBidi" w:cstheme="minorBidi"/>
        </w:rPr>
        <w:t>kelio, iešmų būklę.</w:t>
      </w:r>
    </w:p>
    <w:p w14:paraId="72AE29FD" w14:textId="2F11C113" w:rsidR="00AF4228" w:rsidRPr="00A528F0" w:rsidRDefault="001F3D57" w:rsidP="003C2521">
      <w:pPr>
        <w:pStyle w:val="ListParagraph"/>
        <w:numPr>
          <w:ilvl w:val="1"/>
          <w:numId w:val="35"/>
        </w:numPr>
        <w:ind w:left="0" w:firstLine="567"/>
        <w:jc w:val="both"/>
        <w:rPr>
          <w:rFonts w:asciiTheme="minorBidi" w:hAnsiTheme="minorBidi" w:cstheme="minorBidi"/>
        </w:rPr>
      </w:pPr>
      <w:r w:rsidRPr="00A528F0">
        <w:rPr>
          <w:rFonts w:asciiTheme="minorBidi" w:hAnsiTheme="minorBidi" w:cstheme="minorBidi"/>
        </w:rPr>
        <w:t xml:space="preserve"> </w:t>
      </w:r>
      <w:r w:rsidR="00303DB2" w:rsidRPr="00A528F0">
        <w:rPr>
          <w:rFonts w:asciiTheme="minorBidi" w:hAnsiTheme="minorBidi" w:cstheme="minorBidi"/>
        </w:rPr>
        <w:t xml:space="preserve">Bėginė-nebėginė mašina </w:t>
      </w:r>
      <w:r w:rsidR="00607459" w:rsidRPr="00A528F0">
        <w:rPr>
          <w:rFonts w:asciiTheme="minorBidi" w:hAnsiTheme="minorBidi" w:cstheme="minorBidi"/>
        </w:rPr>
        <w:t>turi turėti GSM-R</w:t>
      </w:r>
      <w:r w:rsidR="00E274C9" w:rsidRPr="00A528F0">
        <w:rPr>
          <w:rFonts w:asciiTheme="minorBidi" w:hAnsiTheme="minorBidi" w:cstheme="minorBidi"/>
        </w:rPr>
        <w:t xml:space="preserve"> ar manevrinį</w:t>
      </w:r>
      <w:r w:rsidR="00607459" w:rsidRPr="00A528F0">
        <w:rPr>
          <w:rFonts w:asciiTheme="minorBidi" w:hAnsiTheme="minorBidi" w:cstheme="minorBidi"/>
        </w:rPr>
        <w:t xml:space="preserve"> radijo ryšį</w:t>
      </w:r>
      <w:r w:rsidR="00B76F93" w:rsidRPr="00A528F0">
        <w:rPr>
          <w:rFonts w:asciiTheme="minorBidi" w:hAnsiTheme="minorBidi" w:cstheme="minorBidi"/>
        </w:rPr>
        <w:t xml:space="preserve"> </w:t>
      </w:r>
      <w:r w:rsidR="00B90A23">
        <w:rPr>
          <w:rFonts w:asciiTheme="minorBidi" w:hAnsiTheme="minorBidi" w:cstheme="minorBidi"/>
        </w:rPr>
        <w:t>(</w:t>
      </w:r>
      <w:r w:rsidR="00B76F93" w:rsidRPr="00A528F0">
        <w:rPr>
          <w:rFonts w:asciiTheme="minorBidi" w:hAnsiTheme="minorBidi" w:cstheme="minorBidi"/>
        </w:rPr>
        <w:t xml:space="preserve">jei jis yra </w:t>
      </w:r>
      <w:r w:rsidR="005B7F32" w:rsidRPr="00A528F0">
        <w:rPr>
          <w:rFonts w:asciiTheme="minorBidi" w:hAnsiTheme="minorBidi" w:cstheme="minorBidi"/>
        </w:rPr>
        <w:t>įrašomas</w:t>
      </w:r>
      <w:r w:rsidR="00B90A23">
        <w:rPr>
          <w:rFonts w:asciiTheme="minorBidi" w:hAnsiTheme="minorBidi" w:cstheme="minorBidi"/>
        </w:rPr>
        <w:t>)</w:t>
      </w:r>
      <w:r w:rsidR="00607459" w:rsidRPr="00A528F0">
        <w:rPr>
          <w:rFonts w:asciiTheme="minorBidi" w:hAnsiTheme="minorBidi" w:cstheme="minorBidi"/>
        </w:rPr>
        <w:t>.</w:t>
      </w:r>
    </w:p>
    <w:p w14:paraId="3E7A39B3" w14:textId="69CE6DA7" w:rsidR="00AF4228" w:rsidRPr="00A528F0" w:rsidRDefault="00FB613A" w:rsidP="003C2521">
      <w:pPr>
        <w:pStyle w:val="ListParagraph"/>
        <w:numPr>
          <w:ilvl w:val="1"/>
          <w:numId w:val="35"/>
        </w:numPr>
        <w:ind w:left="0" w:firstLine="567"/>
        <w:jc w:val="both"/>
        <w:rPr>
          <w:rFonts w:asciiTheme="minorBidi" w:hAnsiTheme="minorBidi" w:cstheme="minorBidi"/>
        </w:rPr>
      </w:pPr>
      <w:r w:rsidRPr="00A528F0">
        <w:rPr>
          <w:rFonts w:asciiTheme="minorBidi" w:hAnsiTheme="minorBidi" w:cstheme="minorBidi"/>
        </w:rPr>
        <w:t xml:space="preserve"> Bėginė-nebėginė mašina</w:t>
      </w:r>
      <w:r w:rsidR="00740BF0" w:rsidRPr="00A528F0">
        <w:rPr>
          <w:rFonts w:asciiTheme="minorBidi" w:hAnsiTheme="minorBidi" w:cstheme="minorBidi"/>
        </w:rPr>
        <w:t>, kuri šuntuoja,</w:t>
      </w:r>
      <w:r w:rsidRPr="00A528F0">
        <w:rPr>
          <w:rFonts w:asciiTheme="minorBidi" w:hAnsiTheme="minorBidi" w:cstheme="minorBidi"/>
        </w:rPr>
        <w:t xml:space="preserve"> </w:t>
      </w:r>
      <w:r w:rsidR="00911D5E" w:rsidRPr="00A528F0">
        <w:rPr>
          <w:rFonts w:asciiTheme="minorBidi" w:hAnsiTheme="minorBidi" w:cstheme="minorBidi"/>
        </w:rPr>
        <w:t>važiuoti</w:t>
      </w:r>
      <w:r w:rsidR="00E41BF4" w:rsidRPr="00A528F0">
        <w:rPr>
          <w:rFonts w:asciiTheme="minorBidi" w:hAnsiTheme="minorBidi" w:cstheme="minorBidi"/>
        </w:rPr>
        <w:t xml:space="preserve"> viešąja geležinkelių infrastruktūra ar geležinkelių  pas</w:t>
      </w:r>
      <w:r w:rsidR="00A56724" w:rsidRPr="00A528F0">
        <w:rPr>
          <w:rFonts w:asciiTheme="minorBidi" w:hAnsiTheme="minorBidi" w:cstheme="minorBidi"/>
        </w:rPr>
        <w:t>laug</w:t>
      </w:r>
      <w:r w:rsidR="009603CA" w:rsidRPr="00A528F0">
        <w:rPr>
          <w:rFonts w:asciiTheme="minorBidi" w:hAnsiTheme="minorBidi" w:cstheme="minorBidi"/>
        </w:rPr>
        <w:t>ų</w:t>
      </w:r>
      <w:r w:rsidR="00A56724" w:rsidRPr="00A528F0">
        <w:rPr>
          <w:rFonts w:asciiTheme="minorBidi" w:hAnsiTheme="minorBidi" w:cstheme="minorBidi"/>
        </w:rPr>
        <w:t xml:space="preserve"> įrenginiais gali tik tuo atveju, jei tok</w:t>
      </w:r>
      <w:r w:rsidR="001250A3" w:rsidRPr="00A528F0">
        <w:rPr>
          <w:rFonts w:asciiTheme="minorBidi" w:hAnsiTheme="minorBidi" w:cstheme="minorBidi"/>
        </w:rPr>
        <w:t>io</w:t>
      </w:r>
      <w:r w:rsidR="00A56724" w:rsidRPr="00A528F0">
        <w:rPr>
          <w:rFonts w:asciiTheme="minorBidi" w:hAnsiTheme="minorBidi" w:cstheme="minorBidi"/>
        </w:rPr>
        <w:t xml:space="preserve"> riedm</w:t>
      </w:r>
      <w:r w:rsidR="001250A3" w:rsidRPr="00A528F0">
        <w:rPr>
          <w:rFonts w:asciiTheme="minorBidi" w:hAnsiTheme="minorBidi" w:cstheme="minorBidi"/>
        </w:rPr>
        <w:t>ens įmonė</w:t>
      </w:r>
      <w:r w:rsidR="00A56724" w:rsidRPr="00A528F0">
        <w:rPr>
          <w:rFonts w:asciiTheme="minorBidi" w:hAnsiTheme="minorBidi" w:cstheme="minorBidi"/>
        </w:rPr>
        <w:t xml:space="preserve"> yra</w:t>
      </w:r>
      <w:r w:rsidR="005152C5" w:rsidRPr="00A528F0">
        <w:rPr>
          <w:rFonts w:asciiTheme="minorBidi" w:hAnsiTheme="minorBidi" w:cstheme="minorBidi"/>
        </w:rPr>
        <w:t xml:space="preserve"> </w:t>
      </w:r>
      <w:r w:rsidR="00690B3B" w:rsidRPr="00A528F0">
        <w:rPr>
          <w:rFonts w:asciiTheme="minorBidi" w:hAnsiTheme="minorBidi" w:cstheme="minorBidi"/>
        </w:rPr>
        <w:t>su</w:t>
      </w:r>
      <w:r w:rsidR="005152C5" w:rsidRPr="00A528F0">
        <w:rPr>
          <w:rFonts w:asciiTheme="minorBidi" w:hAnsiTheme="minorBidi" w:cstheme="minorBidi"/>
        </w:rPr>
        <w:t>dariusi su</w:t>
      </w:r>
      <w:r w:rsidR="00690B3B" w:rsidRPr="00A528F0">
        <w:rPr>
          <w:rFonts w:asciiTheme="minorBidi" w:hAnsiTheme="minorBidi" w:cstheme="minorBidi"/>
        </w:rPr>
        <w:t xml:space="preserve"> AB „LTG Infra“ Naudojimosi viešąja geležinkelių infrastruktūra</w:t>
      </w:r>
      <w:r w:rsidR="005152C5" w:rsidRPr="00A528F0">
        <w:rPr>
          <w:rFonts w:asciiTheme="minorBidi" w:hAnsiTheme="minorBidi" w:cstheme="minorBidi"/>
        </w:rPr>
        <w:t xml:space="preserve"> sutartį</w:t>
      </w:r>
      <w:r w:rsidR="00690B3B" w:rsidRPr="00A528F0">
        <w:rPr>
          <w:rFonts w:asciiTheme="minorBidi" w:hAnsiTheme="minorBidi" w:cstheme="minorBidi"/>
        </w:rPr>
        <w:t xml:space="preserve"> </w:t>
      </w:r>
      <w:r w:rsidR="00EE7CC7" w:rsidRPr="00A528F0">
        <w:rPr>
          <w:rFonts w:asciiTheme="minorBidi" w:hAnsiTheme="minorBidi" w:cstheme="minorBidi"/>
        </w:rPr>
        <w:t>ir</w:t>
      </w:r>
      <w:r w:rsidR="00B90A23">
        <w:rPr>
          <w:rFonts w:asciiTheme="minorBidi" w:hAnsiTheme="minorBidi" w:cstheme="minorBidi"/>
        </w:rPr>
        <w:t xml:space="preserve"> </w:t>
      </w:r>
      <w:r w:rsidR="00F822A5" w:rsidRPr="00A528F0">
        <w:rPr>
          <w:rFonts w:asciiTheme="minorBidi" w:hAnsiTheme="minorBidi" w:cstheme="minorBidi"/>
        </w:rPr>
        <w:t>/</w:t>
      </w:r>
      <w:r w:rsidR="00B90A23">
        <w:rPr>
          <w:rFonts w:asciiTheme="minorBidi" w:hAnsiTheme="minorBidi" w:cstheme="minorBidi"/>
        </w:rPr>
        <w:t xml:space="preserve"> </w:t>
      </w:r>
      <w:r w:rsidR="00F822A5" w:rsidRPr="00A528F0">
        <w:rPr>
          <w:rFonts w:asciiTheme="minorBidi" w:hAnsiTheme="minorBidi" w:cstheme="minorBidi"/>
        </w:rPr>
        <w:t>arba</w:t>
      </w:r>
      <w:r w:rsidR="00690B3B" w:rsidRPr="00A528F0">
        <w:rPr>
          <w:rFonts w:asciiTheme="minorBidi" w:hAnsiTheme="minorBidi" w:cstheme="minorBidi"/>
        </w:rPr>
        <w:t xml:space="preserve"> </w:t>
      </w:r>
      <w:r w:rsidR="007F6BDB" w:rsidRPr="00A528F0">
        <w:rPr>
          <w:rFonts w:asciiTheme="minorBidi" w:hAnsiTheme="minorBidi" w:cstheme="minorBidi"/>
        </w:rPr>
        <w:t>Paslaugų teikimo geležinkelių paslaugų įrenginiuose sutart</w:t>
      </w:r>
      <w:r w:rsidR="005152C5" w:rsidRPr="00A528F0">
        <w:rPr>
          <w:rFonts w:asciiTheme="minorBidi" w:hAnsiTheme="minorBidi" w:cstheme="minorBidi"/>
        </w:rPr>
        <w:t>į,</w:t>
      </w:r>
      <w:r w:rsidR="007F6BDB" w:rsidRPr="00A528F0">
        <w:rPr>
          <w:rFonts w:asciiTheme="minorBidi" w:hAnsiTheme="minorBidi" w:cstheme="minorBidi"/>
        </w:rPr>
        <w:t xml:space="preserve"> ir </w:t>
      </w:r>
      <w:r w:rsidR="005152C5" w:rsidRPr="00A528F0">
        <w:rPr>
          <w:rFonts w:asciiTheme="minorBidi" w:hAnsiTheme="minorBidi" w:cstheme="minorBidi"/>
        </w:rPr>
        <w:t xml:space="preserve">tokia bėginė-nebėginė mašina </w:t>
      </w:r>
      <w:r w:rsidR="007F6BDB" w:rsidRPr="00A528F0">
        <w:rPr>
          <w:rFonts w:asciiTheme="minorBidi" w:hAnsiTheme="minorBidi" w:cstheme="minorBidi"/>
        </w:rPr>
        <w:t xml:space="preserve">yra </w:t>
      </w:r>
      <w:r w:rsidR="00A56724" w:rsidRPr="00A528F0">
        <w:rPr>
          <w:rFonts w:asciiTheme="minorBidi" w:hAnsiTheme="minorBidi" w:cstheme="minorBidi"/>
        </w:rPr>
        <w:t xml:space="preserve">įtraukta į </w:t>
      </w:r>
      <w:r w:rsidR="005152C5" w:rsidRPr="00A528F0">
        <w:rPr>
          <w:rFonts w:asciiTheme="minorBidi" w:hAnsiTheme="minorBidi" w:cstheme="minorBidi"/>
        </w:rPr>
        <w:t xml:space="preserve">šių sutarčių </w:t>
      </w:r>
      <w:r w:rsidR="00952CF3" w:rsidRPr="00A528F0">
        <w:rPr>
          <w:rFonts w:asciiTheme="minorBidi" w:hAnsiTheme="minorBidi" w:cstheme="minorBidi"/>
        </w:rPr>
        <w:t xml:space="preserve">naudojamų riedmenų </w:t>
      </w:r>
      <w:r w:rsidR="005152C5" w:rsidRPr="00A528F0">
        <w:rPr>
          <w:rFonts w:asciiTheme="minorBidi" w:hAnsiTheme="minorBidi" w:cstheme="minorBidi"/>
        </w:rPr>
        <w:t>priedus</w:t>
      </w:r>
      <w:r w:rsidR="00952CF3" w:rsidRPr="00A528F0">
        <w:rPr>
          <w:rFonts w:asciiTheme="minorBidi" w:hAnsiTheme="minorBidi" w:cstheme="minorBidi"/>
        </w:rPr>
        <w:t>.</w:t>
      </w:r>
    </w:p>
    <w:p w14:paraId="4866293D" w14:textId="67DFF528" w:rsidR="00A71395" w:rsidRPr="00A528F0" w:rsidRDefault="004C0522" w:rsidP="003C2521">
      <w:pPr>
        <w:pStyle w:val="ListParagraph"/>
        <w:numPr>
          <w:ilvl w:val="1"/>
          <w:numId w:val="35"/>
        </w:numPr>
        <w:ind w:left="0" w:firstLine="567"/>
        <w:jc w:val="both"/>
        <w:rPr>
          <w:rFonts w:asciiTheme="minorBidi" w:hAnsiTheme="minorBidi" w:cstheme="minorBidi"/>
        </w:rPr>
      </w:pPr>
      <w:r w:rsidRPr="00A528F0">
        <w:rPr>
          <w:rFonts w:asciiTheme="minorBidi" w:hAnsiTheme="minorBidi" w:cstheme="minorBidi"/>
        </w:rPr>
        <w:t xml:space="preserve"> </w:t>
      </w:r>
      <w:r w:rsidR="008014C3" w:rsidRPr="00A528F0">
        <w:rPr>
          <w:rFonts w:asciiTheme="minorBidi" w:hAnsiTheme="minorBidi" w:cstheme="minorBidi"/>
        </w:rPr>
        <w:t>Bėginė-nebėginė mašin</w:t>
      </w:r>
      <w:r w:rsidR="0041702B" w:rsidRPr="00A528F0">
        <w:rPr>
          <w:rFonts w:asciiTheme="minorBidi" w:hAnsiTheme="minorBidi" w:cstheme="minorBidi"/>
        </w:rPr>
        <w:t>ai</w:t>
      </w:r>
      <w:r w:rsidR="0043269A" w:rsidRPr="00A528F0">
        <w:rPr>
          <w:rFonts w:asciiTheme="minorBidi" w:hAnsiTheme="minorBidi" w:cstheme="minorBidi"/>
        </w:rPr>
        <w:t>, kuri šuntuoja,</w:t>
      </w:r>
      <w:r w:rsidR="008014C3" w:rsidRPr="00A528F0">
        <w:rPr>
          <w:rFonts w:asciiTheme="minorBidi" w:hAnsiTheme="minorBidi" w:cstheme="minorBidi"/>
        </w:rPr>
        <w:t xml:space="preserve"> </w:t>
      </w:r>
      <w:r w:rsidR="00781C8A" w:rsidRPr="00A528F0">
        <w:rPr>
          <w:rFonts w:asciiTheme="minorBidi" w:hAnsiTheme="minorBidi" w:cstheme="minorBidi"/>
        </w:rPr>
        <w:t>manevru</w:t>
      </w:r>
      <w:r w:rsidR="00B64FC6" w:rsidRPr="00A528F0">
        <w:rPr>
          <w:rFonts w:asciiTheme="minorBidi" w:hAnsiTheme="minorBidi" w:cstheme="minorBidi"/>
        </w:rPr>
        <w:t>ojant</w:t>
      </w:r>
      <w:r w:rsidR="00781C8A" w:rsidRPr="00A528F0">
        <w:rPr>
          <w:rFonts w:asciiTheme="minorBidi" w:hAnsiTheme="minorBidi" w:cstheme="minorBidi"/>
        </w:rPr>
        <w:t xml:space="preserve"> </w:t>
      </w:r>
      <w:r w:rsidR="008014C3" w:rsidRPr="00A528F0">
        <w:rPr>
          <w:rFonts w:asciiTheme="minorBidi" w:hAnsiTheme="minorBidi" w:cstheme="minorBidi"/>
        </w:rPr>
        <w:t>vieš</w:t>
      </w:r>
      <w:r w:rsidR="003F3222" w:rsidRPr="00A528F0">
        <w:rPr>
          <w:rFonts w:asciiTheme="minorBidi" w:hAnsiTheme="minorBidi" w:cstheme="minorBidi"/>
        </w:rPr>
        <w:t>ojoje</w:t>
      </w:r>
      <w:r w:rsidR="00547E35" w:rsidRPr="00A528F0">
        <w:rPr>
          <w:rFonts w:asciiTheme="minorBidi" w:hAnsiTheme="minorBidi" w:cstheme="minorBidi"/>
        </w:rPr>
        <w:t xml:space="preserve"> geležinkelių infrastruktūr</w:t>
      </w:r>
      <w:r w:rsidR="003F3222" w:rsidRPr="00A528F0">
        <w:rPr>
          <w:rFonts w:asciiTheme="minorBidi" w:hAnsiTheme="minorBidi" w:cstheme="minorBidi"/>
        </w:rPr>
        <w:t>oje (stoties keli</w:t>
      </w:r>
      <w:r w:rsidR="003941B7" w:rsidRPr="00A528F0">
        <w:rPr>
          <w:rFonts w:asciiTheme="minorBidi" w:hAnsiTheme="minorBidi" w:cstheme="minorBidi"/>
        </w:rPr>
        <w:t>uose</w:t>
      </w:r>
      <w:r w:rsidR="003F3222" w:rsidRPr="00A528F0">
        <w:rPr>
          <w:rFonts w:asciiTheme="minorBidi" w:hAnsiTheme="minorBidi" w:cstheme="minorBidi"/>
        </w:rPr>
        <w:t>)</w:t>
      </w:r>
      <w:r w:rsidR="00C82189" w:rsidRPr="00A528F0">
        <w:rPr>
          <w:rFonts w:asciiTheme="minorBidi" w:hAnsiTheme="minorBidi" w:cstheme="minorBidi"/>
        </w:rPr>
        <w:t xml:space="preserve"> ar atvykstant</w:t>
      </w:r>
      <w:r w:rsidR="00B90A23">
        <w:rPr>
          <w:rFonts w:asciiTheme="minorBidi" w:hAnsiTheme="minorBidi" w:cstheme="minorBidi"/>
        </w:rPr>
        <w:t xml:space="preserve"> </w:t>
      </w:r>
      <w:r w:rsidR="00C82189" w:rsidRPr="00A528F0">
        <w:rPr>
          <w:rFonts w:asciiTheme="minorBidi" w:hAnsiTheme="minorBidi" w:cstheme="minorBidi"/>
        </w:rPr>
        <w:t>/</w:t>
      </w:r>
      <w:r w:rsidR="00B90A23">
        <w:rPr>
          <w:rFonts w:asciiTheme="minorBidi" w:hAnsiTheme="minorBidi" w:cstheme="minorBidi"/>
        </w:rPr>
        <w:t xml:space="preserve"> </w:t>
      </w:r>
      <w:r w:rsidR="00C82189" w:rsidRPr="00A528F0">
        <w:rPr>
          <w:rFonts w:asciiTheme="minorBidi" w:hAnsiTheme="minorBidi" w:cstheme="minorBidi"/>
        </w:rPr>
        <w:t>išvykstant iš</w:t>
      </w:r>
      <w:r w:rsidR="00B90A23">
        <w:rPr>
          <w:rFonts w:asciiTheme="minorBidi" w:hAnsiTheme="minorBidi" w:cstheme="minorBidi"/>
        </w:rPr>
        <w:t xml:space="preserve"> </w:t>
      </w:r>
      <w:r w:rsidR="00C82189" w:rsidRPr="00A528F0">
        <w:rPr>
          <w:rFonts w:asciiTheme="minorBidi" w:hAnsiTheme="minorBidi" w:cstheme="minorBidi"/>
        </w:rPr>
        <w:t>/</w:t>
      </w:r>
      <w:r w:rsidR="00B90A23">
        <w:rPr>
          <w:rFonts w:asciiTheme="minorBidi" w:hAnsiTheme="minorBidi" w:cstheme="minorBidi"/>
        </w:rPr>
        <w:t xml:space="preserve"> </w:t>
      </w:r>
      <w:r w:rsidR="00C82189" w:rsidRPr="00A528F0">
        <w:rPr>
          <w:rFonts w:asciiTheme="minorBidi" w:hAnsiTheme="minorBidi" w:cstheme="minorBidi"/>
        </w:rPr>
        <w:t>į tarpstotį</w:t>
      </w:r>
      <w:r w:rsidR="003F3222" w:rsidRPr="00A528F0">
        <w:rPr>
          <w:rFonts w:asciiTheme="minorBidi" w:hAnsiTheme="minorBidi" w:cstheme="minorBidi"/>
        </w:rPr>
        <w:t xml:space="preserve"> </w:t>
      </w:r>
      <w:r w:rsidR="00B64FC6" w:rsidRPr="00A528F0">
        <w:rPr>
          <w:rFonts w:asciiTheme="minorBidi" w:hAnsiTheme="minorBidi" w:cstheme="minorBidi"/>
        </w:rPr>
        <w:t xml:space="preserve">taikomi </w:t>
      </w:r>
      <w:r w:rsidR="000A6E73" w:rsidRPr="00A528F0">
        <w:rPr>
          <w:rFonts w:asciiTheme="minorBidi" w:hAnsiTheme="minorBidi" w:cstheme="minorBidi"/>
          <w:lang w:eastAsia="lt-LT"/>
        </w:rPr>
        <w:t>Lietuvos Respublikos įstatymų ir kitų teisės aktų reikalavim</w:t>
      </w:r>
      <w:r w:rsidR="00A71395" w:rsidRPr="00A528F0">
        <w:rPr>
          <w:rFonts w:asciiTheme="minorBidi" w:hAnsiTheme="minorBidi" w:cstheme="minorBidi"/>
          <w:lang w:eastAsia="lt-LT"/>
        </w:rPr>
        <w:t>ai</w:t>
      </w:r>
      <w:r w:rsidRPr="00A528F0">
        <w:rPr>
          <w:rFonts w:asciiTheme="minorBidi" w:hAnsiTheme="minorBidi" w:cstheme="minorBidi"/>
          <w:lang w:eastAsia="lt-LT"/>
        </w:rPr>
        <w:t>, kurie</w:t>
      </w:r>
      <w:r w:rsidR="00A71395" w:rsidRPr="00A528F0">
        <w:rPr>
          <w:rFonts w:asciiTheme="minorBidi" w:hAnsiTheme="minorBidi" w:cstheme="minorBidi"/>
          <w:lang w:eastAsia="lt-LT"/>
        </w:rPr>
        <w:t xml:space="preserve"> skelbiami Paslaugų teikėjo interneto svetainėje: </w:t>
      </w:r>
      <w:hyperlink r:id="rId17" w:history="1">
        <w:r w:rsidR="00DD2856" w:rsidRPr="00A528F0">
          <w:rPr>
            <w:rStyle w:val="Hyperlink"/>
            <w:rFonts w:asciiTheme="minorBidi" w:hAnsiTheme="minorBidi" w:cstheme="minorBidi"/>
            <w:color w:val="auto"/>
            <w:lang w:eastAsia="lt-LT"/>
          </w:rPr>
          <w:t>https://ltginfra.lt/infrastruktura/ntd/</w:t>
        </w:r>
      </w:hyperlink>
      <w:r w:rsidR="00FD0E25" w:rsidRPr="00A528F0">
        <w:rPr>
          <w:rFonts w:asciiTheme="minorBidi" w:hAnsiTheme="minorBidi" w:cstheme="minorBidi"/>
          <w:lang w:eastAsia="lt-LT"/>
        </w:rPr>
        <w:t>.</w:t>
      </w:r>
    </w:p>
    <w:p w14:paraId="0214BF55" w14:textId="66112C38" w:rsidR="007D6B42" w:rsidRDefault="004B4BB9" w:rsidP="001A42F7">
      <w:pPr>
        <w:pStyle w:val="Heading1"/>
        <w:spacing w:after="0"/>
        <w:ind w:left="431" w:hanging="431"/>
        <w:rPr>
          <w:rFonts w:cs="Arial"/>
        </w:rPr>
      </w:pPr>
      <w:bookmarkStart w:id="80" w:name="_Toc164942350"/>
      <w:r>
        <w:rPr>
          <w:rFonts w:cs="Arial"/>
          <w:caps w:val="0"/>
        </w:rPr>
        <w:lastRenderedPageBreak/>
        <w:t>BĖGINIŲ-NEBĖGINIŲ MAŠINŲ UŽVAŽIAVIMO-NUVAŽIAVIMO ANT / NUO GELEŽINKELIO BĖGIŲ REIKALAVIMAI</w:t>
      </w:r>
      <w:bookmarkEnd w:id="80"/>
    </w:p>
    <w:p w14:paraId="616C64DC" w14:textId="3DD90697" w:rsidR="000753B2" w:rsidRDefault="000753B2" w:rsidP="001A42F7">
      <w:pPr>
        <w:pStyle w:val="Heading2"/>
        <w:spacing w:before="120" w:after="0"/>
        <w:ind w:left="0" w:firstLine="567"/>
        <w:jc w:val="both"/>
        <w:rPr>
          <w:rFonts w:cs="Arial"/>
          <w:b w:val="0"/>
          <w:bCs/>
        </w:rPr>
      </w:pPr>
      <w:bookmarkStart w:id="81" w:name="_Toc161233634"/>
      <w:bookmarkStart w:id="82" w:name="_Toc164942351"/>
      <w:r w:rsidRPr="00810B6B">
        <w:rPr>
          <w:b w:val="0"/>
          <w:bCs/>
        </w:rPr>
        <w:t xml:space="preserve">Kiekvienu atveju bėginių-nebėginių mašinų </w:t>
      </w:r>
      <w:bookmarkStart w:id="83" w:name="_Hlk161924047"/>
      <w:r w:rsidRPr="00810B6B">
        <w:rPr>
          <w:b w:val="0"/>
          <w:bCs/>
        </w:rPr>
        <w:t>užvažiavimo-nuvažiavimo ant</w:t>
      </w:r>
      <w:r w:rsidR="00DE2356">
        <w:rPr>
          <w:b w:val="0"/>
          <w:bCs/>
        </w:rPr>
        <w:t xml:space="preserve"> </w:t>
      </w:r>
      <w:r w:rsidRPr="00810B6B">
        <w:rPr>
          <w:b w:val="0"/>
          <w:bCs/>
        </w:rPr>
        <w:t>/</w:t>
      </w:r>
      <w:r w:rsidR="00DE2356">
        <w:rPr>
          <w:b w:val="0"/>
          <w:bCs/>
        </w:rPr>
        <w:t xml:space="preserve"> </w:t>
      </w:r>
      <w:r w:rsidRPr="00810B6B">
        <w:rPr>
          <w:b w:val="0"/>
          <w:bCs/>
        </w:rPr>
        <w:t xml:space="preserve">nuo </w:t>
      </w:r>
      <w:r w:rsidR="002E763D">
        <w:rPr>
          <w:b w:val="0"/>
          <w:bCs/>
        </w:rPr>
        <w:t xml:space="preserve">geležinkelio </w:t>
      </w:r>
      <w:r w:rsidRPr="00810B6B">
        <w:rPr>
          <w:b w:val="0"/>
          <w:bCs/>
        </w:rPr>
        <w:t xml:space="preserve">bėgių </w:t>
      </w:r>
      <w:bookmarkEnd w:id="83"/>
      <w:r w:rsidRPr="00810B6B">
        <w:rPr>
          <w:b w:val="0"/>
          <w:bCs/>
        </w:rPr>
        <w:t xml:space="preserve">sąlygos turi </w:t>
      </w:r>
      <w:r w:rsidRPr="00DB229F">
        <w:rPr>
          <w:rFonts w:cs="Arial"/>
          <w:b w:val="0"/>
          <w:bCs/>
        </w:rPr>
        <w:t>būti suderintos su geležinkelių infrastruktūros techniniu prižiūrėtoju</w:t>
      </w:r>
      <w:r w:rsidR="00B40568">
        <w:rPr>
          <w:rFonts w:cs="Arial"/>
          <w:b w:val="0"/>
          <w:bCs/>
        </w:rPr>
        <w:t xml:space="preserve">, atsakingu už atitinkamą </w:t>
      </w:r>
      <w:r w:rsidR="00BB0BCC">
        <w:rPr>
          <w:rFonts w:cs="Arial"/>
          <w:b w:val="0"/>
          <w:bCs/>
        </w:rPr>
        <w:t xml:space="preserve">bėginės-nebėginės mašinos naudojimo </w:t>
      </w:r>
      <w:r w:rsidR="001145C1">
        <w:rPr>
          <w:rFonts w:cs="Arial"/>
          <w:b w:val="0"/>
          <w:bCs/>
        </w:rPr>
        <w:t>vietą</w:t>
      </w:r>
      <w:r w:rsidRPr="00DB229F">
        <w:rPr>
          <w:rFonts w:cs="Arial"/>
          <w:b w:val="0"/>
          <w:bCs/>
        </w:rPr>
        <w:t>.</w:t>
      </w:r>
      <w:bookmarkEnd w:id="81"/>
      <w:bookmarkEnd w:id="82"/>
    </w:p>
    <w:p w14:paraId="7C38CE07" w14:textId="0F77EE51" w:rsidR="001145C1" w:rsidRDefault="0017276C" w:rsidP="00AF4228">
      <w:pPr>
        <w:pStyle w:val="Heading2"/>
        <w:spacing w:after="0"/>
        <w:ind w:left="0" w:firstLine="567"/>
        <w:jc w:val="both"/>
        <w:rPr>
          <w:b w:val="0"/>
          <w:bCs/>
        </w:rPr>
      </w:pPr>
      <w:bookmarkStart w:id="84" w:name="_Toc161233635"/>
      <w:bookmarkStart w:id="85" w:name="_Toc164942352"/>
      <w:r w:rsidRPr="00815637">
        <w:rPr>
          <w:b w:val="0"/>
          <w:bCs/>
        </w:rPr>
        <w:t xml:space="preserve">Visais </w:t>
      </w:r>
      <w:r w:rsidR="003C2521" w:rsidRPr="00815637">
        <w:rPr>
          <w:b w:val="0"/>
          <w:bCs/>
        </w:rPr>
        <w:t xml:space="preserve">atvejais bėginių-nebėginių mašinų </w:t>
      </w:r>
      <w:r w:rsidR="00F16643" w:rsidRPr="00815637">
        <w:rPr>
          <w:b w:val="0"/>
          <w:bCs/>
        </w:rPr>
        <w:t>(šuntuojan</w:t>
      </w:r>
      <w:r w:rsidR="00F16643">
        <w:rPr>
          <w:b w:val="0"/>
          <w:bCs/>
        </w:rPr>
        <w:t>čių</w:t>
      </w:r>
      <w:r w:rsidR="00F16643" w:rsidRPr="00815637">
        <w:rPr>
          <w:b w:val="0"/>
          <w:bCs/>
        </w:rPr>
        <w:t>, nešuntuojan</w:t>
      </w:r>
      <w:r w:rsidR="00F16643">
        <w:rPr>
          <w:b w:val="0"/>
          <w:bCs/>
        </w:rPr>
        <w:t>čių</w:t>
      </w:r>
      <w:r w:rsidR="00F16643" w:rsidRPr="00815637">
        <w:rPr>
          <w:b w:val="0"/>
          <w:bCs/>
        </w:rPr>
        <w:t xml:space="preserve">) </w:t>
      </w:r>
      <w:r w:rsidR="003C2521" w:rsidRPr="00815637">
        <w:rPr>
          <w:b w:val="0"/>
          <w:bCs/>
        </w:rPr>
        <w:t>užvažiavimas</w:t>
      </w:r>
      <w:r w:rsidR="002F6D2C">
        <w:rPr>
          <w:b w:val="0"/>
          <w:bCs/>
        </w:rPr>
        <w:t xml:space="preserve">-nuvažiavimas </w:t>
      </w:r>
      <w:r w:rsidR="003C2521" w:rsidRPr="00815637">
        <w:rPr>
          <w:b w:val="0"/>
          <w:bCs/>
        </w:rPr>
        <w:t xml:space="preserve">viešojoje geležinkelių infrastruktūroje ant </w:t>
      </w:r>
      <w:r w:rsidR="002F6D2C">
        <w:rPr>
          <w:b w:val="0"/>
          <w:bCs/>
        </w:rPr>
        <w:t>/ nuo</w:t>
      </w:r>
      <w:r w:rsidR="00165932">
        <w:rPr>
          <w:b w:val="0"/>
          <w:bCs/>
        </w:rPr>
        <w:t xml:space="preserve"> geležinkelio</w:t>
      </w:r>
      <w:r w:rsidR="002F6D2C">
        <w:rPr>
          <w:b w:val="0"/>
          <w:bCs/>
        </w:rPr>
        <w:t xml:space="preserve"> </w:t>
      </w:r>
      <w:r w:rsidR="003C2521" w:rsidRPr="00815637">
        <w:rPr>
          <w:b w:val="0"/>
          <w:bCs/>
        </w:rPr>
        <w:t xml:space="preserve">bėgių, </w:t>
      </w:r>
      <w:r w:rsidR="001145C1">
        <w:rPr>
          <w:b w:val="0"/>
          <w:bCs/>
        </w:rPr>
        <w:t>turi būti</w:t>
      </w:r>
      <w:r w:rsidR="003C2521" w:rsidRPr="00815637">
        <w:rPr>
          <w:b w:val="0"/>
          <w:bCs/>
        </w:rPr>
        <w:t xml:space="preserve"> vykdomas tik nutraukus toje vietoje eismą</w:t>
      </w:r>
      <w:r w:rsidR="001145C1">
        <w:rPr>
          <w:b w:val="0"/>
          <w:bCs/>
        </w:rPr>
        <w:t>.</w:t>
      </w:r>
      <w:bookmarkEnd w:id="85"/>
    </w:p>
    <w:p w14:paraId="61DCA420" w14:textId="5D9460B4" w:rsidR="00AF4228" w:rsidRPr="00815637" w:rsidRDefault="003C2521" w:rsidP="00AF4228">
      <w:pPr>
        <w:pStyle w:val="Heading2"/>
        <w:spacing w:after="0"/>
        <w:ind w:left="0" w:firstLine="567"/>
        <w:jc w:val="both"/>
        <w:rPr>
          <w:b w:val="0"/>
          <w:bCs/>
        </w:rPr>
      </w:pPr>
      <w:r w:rsidRPr="00815637">
        <w:rPr>
          <w:b w:val="0"/>
          <w:bCs/>
        </w:rPr>
        <w:t xml:space="preserve"> </w:t>
      </w:r>
      <w:bookmarkStart w:id="86" w:name="_Toc164942353"/>
      <w:r w:rsidR="001145C1">
        <w:rPr>
          <w:b w:val="0"/>
          <w:bCs/>
        </w:rPr>
        <w:t xml:space="preserve">Stotyje </w:t>
      </w:r>
      <w:r w:rsidR="001145C1" w:rsidRPr="00F16643">
        <w:rPr>
          <w:b w:val="0"/>
          <w:bCs/>
        </w:rPr>
        <w:t>bėginių-nebėginių mašinų užvažiavimas-nuvažiavimas</w:t>
      </w:r>
      <w:r w:rsidR="001145C1" w:rsidRPr="001145C1">
        <w:rPr>
          <w:b w:val="0"/>
          <w:bCs/>
        </w:rPr>
        <w:t xml:space="preserve"> </w:t>
      </w:r>
      <w:r w:rsidR="001145C1" w:rsidRPr="00810B6B">
        <w:rPr>
          <w:b w:val="0"/>
          <w:bCs/>
        </w:rPr>
        <w:t>ant</w:t>
      </w:r>
      <w:r w:rsidR="001145C1">
        <w:rPr>
          <w:b w:val="0"/>
          <w:bCs/>
        </w:rPr>
        <w:t xml:space="preserve"> </w:t>
      </w:r>
      <w:r w:rsidR="001145C1" w:rsidRPr="00810B6B">
        <w:rPr>
          <w:b w:val="0"/>
          <w:bCs/>
        </w:rPr>
        <w:t>/</w:t>
      </w:r>
      <w:r w:rsidR="001145C1">
        <w:rPr>
          <w:b w:val="0"/>
          <w:bCs/>
        </w:rPr>
        <w:t xml:space="preserve"> </w:t>
      </w:r>
      <w:r w:rsidR="001145C1" w:rsidRPr="00810B6B">
        <w:rPr>
          <w:b w:val="0"/>
          <w:bCs/>
        </w:rPr>
        <w:t xml:space="preserve">nuo </w:t>
      </w:r>
      <w:r w:rsidR="001145C1">
        <w:rPr>
          <w:b w:val="0"/>
          <w:bCs/>
        </w:rPr>
        <w:t xml:space="preserve">geležinkelio </w:t>
      </w:r>
      <w:r w:rsidR="001145C1" w:rsidRPr="00810B6B">
        <w:rPr>
          <w:b w:val="0"/>
          <w:bCs/>
        </w:rPr>
        <w:t>bėgių</w:t>
      </w:r>
      <w:r w:rsidR="001145C1">
        <w:rPr>
          <w:b w:val="0"/>
          <w:bCs/>
        </w:rPr>
        <w:t xml:space="preserve"> gali būti vykdomas tik</w:t>
      </w:r>
      <w:r w:rsidRPr="00815637">
        <w:rPr>
          <w:b w:val="0"/>
          <w:bCs/>
        </w:rPr>
        <w:t xml:space="preserve"> apie tai E-11 formos žurnale</w:t>
      </w:r>
      <w:r w:rsidR="00F16643" w:rsidRPr="00F16643">
        <w:rPr>
          <w:b w:val="0"/>
          <w:bCs/>
        </w:rPr>
        <w:t xml:space="preserve"> </w:t>
      </w:r>
      <w:r w:rsidR="00F16643" w:rsidRPr="00815637">
        <w:rPr>
          <w:b w:val="0"/>
          <w:bCs/>
        </w:rPr>
        <w:t>padarius įrašą</w:t>
      </w:r>
      <w:r w:rsidRPr="00815637">
        <w:rPr>
          <w:b w:val="0"/>
          <w:bCs/>
        </w:rPr>
        <w:t xml:space="preserve">, </w:t>
      </w:r>
      <w:r w:rsidR="00F16643">
        <w:rPr>
          <w:b w:val="0"/>
          <w:bCs/>
        </w:rPr>
        <w:t>kurį</w:t>
      </w:r>
      <w:r w:rsidRPr="00815637">
        <w:rPr>
          <w:b w:val="0"/>
          <w:bCs/>
        </w:rPr>
        <w:t xml:space="preserve"> </w:t>
      </w:r>
      <w:r w:rsidR="001145C1">
        <w:rPr>
          <w:b w:val="0"/>
          <w:bCs/>
        </w:rPr>
        <w:t>pasirašo</w:t>
      </w:r>
      <w:r w:rsidRPr="00815637">
        <w:rPr>
          <w:b w:val="0"/>
          <w:bCs/>
        </w:rPr>
        <w:t xml:space="preserve"> Techninės priežiūros </w:t>
      </w:r>
      <w:r w:rsidR="00B90A23">
        <w:rPr>
          <w:b w:val="0"/>
          <w:bCs/>
        </w:rPr>
        <w:t xml:space="preserve">padalinio </w:t>
      </w:r>
      <w:r w:rsidRPr="00815637">
        <w:rPr>
          <w:b w:val="0"/>
          <w:bCs/>
        </w:rPr>
        <w:t>darbuotojas.</w:t>
      </w:r>
      <w:bookmarkEnd w:id="84"/>
      <w:r w:rsidR="00F16643">
        <w:rPr>
          <w:b w:val="0"/>
          <w:bCs/>
        </w:rPr>
        <w:t xml:space="preserve"> Tarpstotyje </w:t>
      </w:r>
      <w:r w:rsidR="00F16643" w:rsidRPr="00F16643">
        <w:rPr>
          <w:b w:val="0"/>
          <w:bCs/>
        </w:rPr>
        <w:t>bėginių-nebėginių mašinų užvažiavimas-nuvažiavimas</w:t>
      </w:r>
      <w:r w:rsidR="001145C1" w:rsidRPr="001145C1">
        <w:rPr>
          <w:b w:val="0"/>
          <w:bCs/>
        </w:rPr>
        <w:t xml:space="preserve"> </w:t>
      </w:r>
      <w:r w:rsidR="001145C1" w:rsidRPr="00810B6B">
        <w:rPr>
          <w:b w:val="0"/>
          <w:bCs/>
        </w:rPr>
        <w:t>ant</w:t>
      </w:r>
      <w:r w:rsidR="001145C1">
        <w:rPr>
          <w:b w:val="0"/>
          <w:bCs/>
        </w:rPr>
        <w:t xml:space="preserve"> </w:t>
      </w:r>
      <w:r w:rsidR="001145C1" w:rsidRPr="00810B6B">
        <w:rPr>
          <w:b w:val="0"/>
          <w:bCs/>
        </w:rPr>
        <w:t>/</w:t>
      </w:r>
      <w:r w:rsidR="001145C1">
        <w:rPr>
          <w:b w:val="0"/>
          <w:bCs/>
        </w:rPr>
        <w:t xml:space="preserve"> </w:t>
      </w:r>
      <w:r w:rsidR="001145C1" w:rsidRPr="00810B6B">
        <w:rPr>
          <w:b w:val="0"/>
          <w:bCs/>
        </w:rPr>
        <w:t xml:space="preserve">nuo </w:t>
      </w:r>
      <w:r w:rsidR="001145C1">
        <w:rPr>
          <w:b w:val="0"/>
          <w:bCs/>
        </w:rPr>
        <w:t xml:space="preserve">geležinkelio </w:t>
      </w:r>
      <w:r w:rsidR="001145C1" w:rsidRPr="00810B6B">
        <w:rPr>
          <w:b w:val="0"/>
          <w:bCs/>
        </w:rPr>
        <w:t>bėgių</w:t>
      </w:r>
      <w:r w:rsidR="001145C1">
        <w:rPr>
          <w:b w:val="0"/>
          <w:bCs/>
        </w:rPr>
        <w:t xml:space="preserve"> gali būti vykdomas </w:t>
      </w:r>
      <w:r w:rsidR="001A42F7">
        <w:rPr>
          <w:b w:val="0"/>
          <w:bCs/>
        </w:rPr>
        <w:t xml:space="preserve">tik su </w:t>
      </w:r>
      <w:r w:rsidR="001145C1">
        <w:rPr>
          <w:b w:val="0"/>
          <w:bCs/>
        </w:rPr>
        <w:t>kelio meistr</w:t>
      </w:r>
      <w:r w:rsidR="001A42F7">
        <w:rPr>
          <w:b w:val="0"/>
          <w:bCs/>
        </w:rPr>
        <w:t>u suderintoje ir šias Taisykles atitinkančioje vietoje</w:t>
      </w:r>
      <w:r w:rsidR="001145C1">
        <w:rPr>
          <w:b w:val="0"/>
          <w:bCs/>
        </w:rPr>
        <w:t>, kuri</w:t>
      </w:r>
      <w:r w:rsidR="001A42F7">
        <w:rPr>
          <w:b w:val="0"/>
          <w:bCs/>
        </w:rPr>
        <w:t>ą</w:t>
      </w:r>
      <w:r w:rsidR="001145C1">
        <w:rPr>
          <w:b w:val="0"/>
          <w:bCs/>
        </w:rPr>
        <w:t xml:space="preserve"> </w:t>
      </w:r>
      <w:r w:rsidR="001A42F7">
        <w:rPr>
          <w:b w:val="0"/>
          <w:bCs/>
        </w:rPr>
        <w:t xml:space="preserve">kelio meistras po darbų </w:t>
      </w:r>
      <w:r w:rsidR="001145C1">
        <w:rPr>
          <w:b w:val="0"/>
          <w:bCs/>
        </w:rPr>
        <w:t xml:space="preserve">turi patikrinti </w:t>
      </w:r>
      <w:r w:rsidR="001A42F7">
        <w:rPr>
          <w:b w:val="0"/>
          <w:bCs/>
        </w:rPr>
        <w:t>dėl galimų</w:t>
      </w:r>
      <w:r w:rsidR="001145C1">
        <w:rPr>
          <w:b w:val="0"/>
          <w:bCs/>
        </w:rPr>
        <w:t xml:space="preserve"> geležinkelio </w:t>
      </w:r>
      <w:r w:rsidR="007F283F">
        <w:rPr>
          <w:b w:val="0"/>
          <w:bCs/>
        </w:rPr>
        <w:t>kelio</w:t>
      </w:r>
      <w:r w:rsidR="001145C1">
        <w:rPr>
          <w:b w:val="0"/>
          <w:bCs/>
        </w:rPr>
        <w:t xml:space="preserve"> </w:t>
      </w:r>
      <w:r w:rsidR="007F283F">
        <w:rPr>
          <w:b w:val="0"/>
          <w:bCs/>
        </w:rPr>
        <w:t xml:space="preserve">ar kitų </w:t>
      </w:r>
      <w:r w:rsidR="001145C1">
        <w:rPr>
          <w:b w:val="0"/>
          <w:bCs/>
        </w:rPr>
        <w:t>pažeidimų</w:t>
      </w:r>
      <w:r w:rsidR="001A42F7">
        <w:rPr>
          <w:b w:val="0"/>
          <w:bCs/>
        </w:rPr>
        <w:t>.</w:t>
      </w:r>
      <w:bookmarkEnd w:id="86"/>
    </w:p>
    <w:p w14:paraId="3EB19BE3" w14:textId="22213830" w:rsidR="00314466" w:rsidRPr="00815637" w:rsidRDefault="003C2521" w:rsidP="003C2521">
      <w:pPr>
        <w:pStyle w:val="Heading2"/>
        <w:spacing w:after="0"/>
        <w:ind w:left="0" w:firstLine="567"/>
        <w:jc w:val="both"/>
        <w:rPr>
          <w:b w:val="0"/>
          <w:bCs/>
        </w:rPr>
      </w:pPr>
      <w:bookmarkStart w:id="87" w:name="_Toc161233636"/>
      <w:bookmarkStart w:id="88" w:name="_Toc164942354"/>
      <w:r w:rsidRPr="00815637">
        <w:rPr>
          <w:b w:val="0"/>
          <w:bCs/>
        </w:rPr>
        <w:t xml:space="preserve">Prieš </w:t>
      </w:r>
      <w:r w:rsidR="0017445A" w:rsidRPr="00815637">
        <w:rPr>
          <w:b w:val="0"/>
          <w:bCs/>
        </w:rPr>
        <w:t>užvažiuojant</w:t>
      </w:r>
      <w:r w:rsidR="002F6D2C">
        <w:rPr>
          <w:b w:val="0"/>
          <w:bCs/>
        </w:rPr>
        <w:t>-nuvažiuojant</w:t>
      </w:r>
      <w:r w:rsidR="00BE1CE1" w:rsidRPr="00815637">
        <w:rPr>
          <w:b w:val="0"/>
          <w:bCs/>
        </w:rPr>
        <w:t xml:space="preserve"> bėginei-nebėginei mašinai</w:t>
      </w:r>
      <w:r w:rsidR="0017445A" w:rsidRPr="00815637">
        <w:rPr>
          <w:b w:val="0"/>
          <w:bCs/>
        </w:rPr>
        <w:t xml:space="preserve"> ant</w:t>
      </w:r>
      <w:r w:rsidR="002F6D2C">
        <w:rPr>
          <w:b w:val="0"/>
          <w:bCs/>
        </w:rPr>
        <w:t xml:space="preserve"> / nuo</w:t>
      </w:r>
      <w:r w:rsidR="0017445A" w:rsidRPr="00815637">
        <w:rPr>
          <w:b w:val="0"/>
          <w:bCs/>
        </w:rPr>
        <w:t xml:space="preserve"> </w:t>
      </w:r>
      <w:r w:rsidR="00165932">
        <w:rPr>
          <w:b w:val="0"/>
          <w:bCs/>
        </w:rPr>
        <w:t>geležinkelio</w:t>
      </w:r>
      <w:r w:rsidR="00165932" w:rsidRPr="00815637">
        <w:rPr>
          <w:b w:val="0"/>
          <w:bCs/>
        </w:rPr>
        <w:t xml:space="preserve"> </w:t>
      </w:r>
      <w:r w:rsidR="0017445A" w:rsidRPr="00815637">
        <w:rPr>
          <w:b w:val="0"/>
          <w:bCs/>
        </w:rPr>
        <w:t xml:space="preserve">bėgių viešojoje </w:t>
      </w:r>
      <w:r w:rsidR="007B4C9B" w:rsidRPr="00815637">
        <w:rPr>
          <w:b w:val="0"/>
          <w:bCs/>
        </w:rPr>
        <w:t>geležinkelių infrastruktūroje</w:t>
      </w:r>
      <w:r w:rsidR="00373310" w:rsidRPr="00815637">
        <w:rPr>
          <w:b w:val="0"/>
          <w:bCs/>
        </w:rPr>
        <w:t>, apie tai turi būti informuotas stoties budėtojas</w:t>
      </w:r>
      <w:r w:rsidR="008C0259" w:rsidRPr="00815637">
        <w:rPr>
          <w:b w:val="0"/>
          <w:bCs/>
        </w:rPr>
        <w:t xml:space="preserve"> GSM-R ar manevrin</w:t>
      </w:r>
      <w:r w:rsidR="00B90A23">
        <w:rPr>
          <w:b w:val="0"/>
          <w:bCs/>
        </w:rPr>
        <w:t>iu</w:t>
      </w:r>
      <w:r w:rsidR="008C0259" w:rsidRPr="00815637">
        <w:rPr>
          <w:b w:val="0"/>
          <w:bCs/>
        </w:rPr>
        <w:t xml:space="preserve"> radijo ryš</w:t>
      </w:r>
      <w:r w:rsidR="00300C3B" w:rsidRPr="00815637">
        <w:rPr>
          <w:b w:val="0"/>
          <w:bCs/>
        </w:rPr>
        <w:t>iu</w:t>
      </w:r>
      <w:r w:rsidR="008C0259" w:rsidRPr="00815637">
        <w:rPr>
          <w:b w:val="0"/>
          <w:bCs/>
        </w:rPr>
        <w:t xml:space="preserve"> </w:t>
      </w:r>
      <w:r w:rsidR="00B90A23">
        <w:rPr>
          <w:b w:val="0"/>
          <w:bCs/>
        </w:rPr>
        <w:t>(</w:t>
      </w:r>
      <w:r w:rsidR="008C0259" w:rsidRPr="00815637">
        <w:rPr>
          <w:b w:val="0"/>
          <w:bCs/>
        </w:rPr>
        <w:t>jei jis yra įrašomas</w:t>
      </w:r>
      <w:r w:rsidR="00B90A23">
        <w:rPr>
          <w:b w:val="0"/>
          <w:bCs/>
        </w:rPr>
        <w:t>)</w:t>
      </w:r>
      <w:r w:rsidR="008C0259" w:rsidRPr="00815637">
        <w:rPr>
          <w:b w:val="0"/>
          <w:bCs/>
        </w:rPr>
        <w:t xml:space="preserve"> ir</w:t>
      </w:r>
      <w:r w:rsidR="002F6D2C">
        <w:rPr>
          <w:b w:val="0"/>
          <w:bCs/>
        </w:rPr>
        <w:t>,</w:t>
      </w:r>
      <w:r w:rsidR="008C0259" w:rsidRPr="00815637">
        <w:rPr>
          <w:b w:val="0"/>
          <w:bCs/>
        </w:rPr>
        <w:t xml:space="preserve"> tik gavus </w:t>
      </w:r>
      <w:r w:rsidR="00300C3B" w:rsidRPr="00815637">
        <w:rPr>
          <w:b w:val="0"/>
          <w:bCs/>
        </w:rPr>
        <w:t>stoties budėtojo</w:t>
      </w:r>
      <w:r w:rsidR="008C0259" w:rsidRPr="00815637">
        <w:rPr>
          <w:b w:val="0"/>
          <w:bCs/>
        </w:rPr>
        <w:t xml:space="preserve"> leidimą, leidžiama vykdyti </w:t>
      </w:r>
      <w:r w:rsidR="000F5746" w:rsidRPr="00815637">
        <w:rPr>
          <w:b w:val="0"/>
          <w:bCs/>
        </w:rPr>
        <w:t>užvažiavimą</w:t>
      </w:r>
      <w:r w:rsidR="002F6D2C">
        <w:rPr>
          <w:b w:val="0"/>
          <w:bCs/>
        </w:rPr>
        <w:t>-nuvažiavimą</w:t>
      </w:r>
      <w:r w:rsidR="000F5746" w:rsidRPr="00815637">
        <w:rPr>
          <w:b w:val="0"/>
          <w:bCs/>
        </w:rPr>
        <w:t xml:space="preserve"> ant </w:t>
      </w:r>
      <w:r w:rsidR="002F6D2C">
        <w:rPr>
          <w:b w:val="0"/>
          <w:bCs/>
        </w:rPr>
        <w:t xml:space="preserve">/ nuo </w:t>
      </w:r>
      <w:r w:rsidR="00165932">
        <w:rPr>
          <w:b w:val="0"/>
          <w:bCs/>
        </w:rPr>
        <w:t>geležinkelio</w:t>
      </w:r>
      <w:r w:rsidR="00165932" w:rsidRPr="00815637">
        <w:rPr>
          <w:b w:val="0"/>
          <w:bCs/>
        </w:rPr>
        <w:t xml:space="preserve"> </w:t>
      </w:r>
      <w:r w:rsidR="000F5746" w:rsidRPr="00815637">
        <w:rPr>
          <w:b w:val="0"/>
          <w:bCs/>
        </w:rPr>
        <w:t>bėgių.</w:t>
      </w:r>
      <w:bookmarkEnd w:id="87"/>
      <w:bookmarkEnd w:id="88"/>
      <w:r w:rsidR="000F5746" w:rsidRPr="00815637">
        <w:rPr>
          <w:b w:val="0"/>
          <w:bCs/>
        </w:rPr>
        <w:t xml:space="preserve"> </w:t>
      </w:r>
    </w:p>
    <w:p w14:paraId="667934B4" w14:textId="77777777" w:rsidR="003C2521" w:rsidRPr="00DB229F" w:rsidRDefault="003C2521" w:rsidP="003C2521">
      <w:pPr>
        <w:pStyle w:val="Heading2"/>
        <w:spacing w:after="0"/>
        <w:ind w:left="0" w:firstLine="567"/>
        <w:jc w:val="both"/>
        <w:rPr>
          <w:rFonts w:cs="Arial"/>
          <w:b w:val="0"/>
          <w:bCs/>
        </w:rPr>
      </w:pPr>
      <w:bookmarkStart w:id="89" w:name="_Toc161233637"/>
      <w:bookmarkStart w:id="90" w:name="_Toc164942355"/>
      <w:r w:rsidRPr="00DB229F">
        <w:rPr>
          <w:rFonts w:cs="Arial"/>
          <w:b w:val="0"/>
          <w:bCs/>
        </w:rPr>
        <w:t xml:space="preserve">Bėginių-nebėginių mašinų prieigos </w:t>
      </w:r>
      <w:r w:rsidRPr="00BC1328">
        <w:rPr>
          <w:rFonts w:cs="Arial"/>
          <w:b w:val="0"/>
          <w:bCs/>
        </w:rPr>
        <w:t xml:space="preserve">prie </w:t>
      </w:r>
      <w:r w:rsidRPr="00BC1328">
        <w:rPr>
          <w:b w:val="0"/>
          <w:bCs/>
        </w:rPr>
        <w:t>geležinkeli</w:t>
      </w:r>
      <w:r>
        <w:rPr>
          <w:b w:val="0"/>
          <w:bCs/>
        </w:rPr>
        <w:t>o</w:t>
      </w:r>
      <w:r w:rsidRPr="00BC1328">
        <w:rPr>
          <w:rFonts w:cs="Arial"/>
          <w:b w:val="0"/>
          <w:bCs/>
        </w:rPr>
        <w:t xml:space="preserve"> kelio vieta</w:t>
      </w:r>
      <w:r w:rsidRPr="00DB229F">
        <w:rPr>
          <w:rFonts w:cs="Arial"/>
          <w:b w:val="0"/>
          <w:bCs/>
        </w:rPr>
        <w:t xml:space="preserve"> turi atitikti šiuos reikalavimus:</w:t>
      </w:r>
      <w:bookmarkEnd w:id="89"/>
      <w:bookmarkEnd w:id="90"/>
    </w:p>
    <w:p w14:paraId="52E7D49A" w14:textId="77777777" w:rsidR="003C2521" w:rsidRPr="00DB229F" w:rsidRDefault="003C2521" w:rsidP="003C2521">
      <w:pPr>
        <w:pStyle w:val="Heading3"/>
        <w:ind w:left="0" w:firstLine="567"/>
        <w:jc w:val="both"/>
        <w:rPr>
          <w:rFonts w:cs="Arial"/>
          <w:szCs w:val="22"/>
        </w:rPr>
      </w:pPr>
      <w:bookmarkStart w:id="91" w:name="_Toc161233638"/>
      <w:bookmarkStart w:id="92" w:name="_Toc164942356"/>
      <w:r w:rsidRPr="00810B6B">
        <w:rPr>
          <w:bCs/>
        </w:rPr>
        <w:t>Užvažiavim</w:t>
      </w:r>
      <w:r>
        <w:rPr>
          <w:bCs/>
        </w:rPr>
        <w:t xml:space="preserve">ui ir </w:t>
      </w:r>
      <w:r w:rsidRPr="00810B6B">
        <w:rPr>
          <w:bCs/>
        </w:rPr>
        <w:t>nuvažiavim</w:t>
      </w:r>
      <w:r>
        <w:rPr>
          <w:bCs/>
        </w:rPr>
        <w:t>ui</w:t>
      </w:r>
      <w:r w:rsidRPr="00810B6B">
        <w:rPr>
          <w:bCs/>
        </w:rPr>
        <w:t xml:space="preserve"> ant</w:t>
      </w:r>
      <w:r>
        <w:rPr>
          <w:bCs/>
        </w:rPr>
        <w:t xml:space="preserve"> </w:t>
      </w:r>
      <w:r w:rsidRPr="00810B6B">
        <w:rPr>
          <w:bCs/>
        </w:rPr>
        <w:t>/</w:t>
      </w:r>
      <w:r>
        <w:rPr>
          <w:bCs/>
        </w:rPr>
        <w:t xml:space="preserve"> </w:t>
      </w:r>
      <w:r w:rsidRPr="00810B6B">
        <w:rPr>
          <w:bCs/>
        </w:rPr>
        <w:t>nuo</w:t>
      </w:r>
      <w:r>
        <w:rPr>
          <w:bCs/>
        </w:rPr>
        <w:t xml:space="preserve"> geležinkelio</w:t>
      </w:r>
      <w:r w:rsidRPr="00810B6B">
        <w:rPr>
          <w:bCs/>
        </w:rPr>
        <w:t xml:space="preserve"> bėgių </w:t>
      </w:r>
      <w:r>
        <w:rPr>
          <w:bCs/>
        </w:rPr>
        <w:t xml:space="preserve">skirta prieigos </w:t>
      </w:r>
      <w:r w:rsidRPr="00DB229F">
        <w:rPr>
          <w:rStyle w:val="cf01"/>
          <w:rFonts w:ascii="Arial" w:hAnsi="Arial" w:cs="Arial"/>
          <w:sz w:val="22"/>
          <w:szCs w:val="22"/>
        </w:rPr>
        <w:t>vieta turi atitikti</w:t>
      </w:r>
      <w:r>
        <w:rPr>
          <w:rStyle w:val="cf01"/>
          <w:rFonts w:ascii="Arial" w:hAnsi="Arial" w:cs="Arial"/>
          <w:sz w:val="22"/>
          <w:szCs w:val="22"/>
        </w:rPr>
        <w:t xml:space="preserve"> bėginės-nebėginės</w:t>
      </w:r>
      <w:r w:rsidRPr="00DB229F">
        <w:rPr>
          <w:rStyle w:val="cf01"/>
          <w:rFonts w:ascii="Arial" w:hAnsi="Arial" w:cs="Arial"/>
          <w:sz w:val="22"/>
          <w:szCs w:val="22"/>
        </w:rPr>
        <w:t xml:space="preserve"> mašinos gamintojo nustatytus reikalavimus ir sąlygas tokiai vietai;</w:t>
      </w:r>
      <w:bookmarkEnd w:id="91"/>
      <w:bookmarkEnd w:id="92"/>
    </w:p>
    <w:p w14:paraId="22D3F169" w14:textId="39163912" w:rsidR="003C2521" w:rsidRPr="00810B6B" w:rsidRDefault="003C2521" w:rsidP="003C2521">
      <w:pPr>
        <w:pStyle w:val="Heading3"/>
        <w:ind w:left="0" w:firstLine="567"/>
        <w:jc w:val="both"/>
        <w:rPr>
          <w:bCs/>
        </w:rPr>
      </w:pPr>
      <w:bookmarkStart w:id="93" w:name="_Toc161233639"/>
      <w:bookmarkStart w:id="94" w:name="_Toc164942357"/>
      <w:r w:rsidRPr="00DB229F">
        <w:rPr>
          <w:rFonts w:cs="Arial"/>
          <w:bCs/>
          <w:szCs w:val="22"/>
        </w:rPr>
        <w:t>būti pakankamo ilgio pagal kiekvieną bėginę-nebėginę mašiną. Rekomenduojama, kad bėginės-nebėginės mašinos, kurios užvažiuodamos-nuvažiuodamos ant</w:t>
      </w:r>
      <w:r>
        <w:rPr>
          <w:rFonts w:cs="Arial"/>
          <w:bCs/>
          <w:szCs w:val="22"/>
        </w:rPr>
        <w:t xml:space="preserve"> </w:t>
      </w:r>
      <w:r w:rsidRPr="00DB229F">
        <w:rPr>
          <w:rFonts w:cs="Arial"/>
          <w:bCs/>
          <w:szCs w:val="22"/>
        </w:rPr>
        <w:t>/</w:t>
      </w:r>
      <w:r>
        <w:rPr>
          <w:rFonts w:cs="Arial"/>
          <w:bCs/>
          <w:szCs w:val="22"/>
        </w:rPr>
        <w:t xml:space="preserve"> </w:t>
      </w:r>
      <w:r w:rsidRPr="00DB229F">
        <w:rPr>
          <w:rFonts w:cs="Arial"/>
          <w:bCs/>
          <w:szCs w:val="22"/>
        </w:rPr>
        <w:t xml:space="preserve">nuo </w:t>
      </w:r>
      <w:r>
        <w:t>geležinkelio</w:t>
      </w:r>
      <w:r w:rsidRPr="00DB229F">
        <w:rPr>
          <w:rFonts w:cs="Arial"/>
          <w:bCs/>
          <w:szCs w:val="22"/>
        </w:rPr>
        <w:t xml:space="preserve"> kelio turi </w:t>
      </w:r>
      <w:proofErr w:type="spellStart"/>
      <w:r w:rsidRPr="00DB229F">
        <w:rPr>
          <w:rFonts w:cs="Arial"/>
          <w:bCs/>
          <w:szCs w:val="22"/>
        </w:rPr>
        <w:t>pozicionuotis</w:t>
      </w:r>
      <w:proofErr w:type="spellEnd"/>
      <w:r w:rsidRPr="00DB229F">
        <w:rPr>
          <w:rFonts w:cs="Arial"/>
          <w:bCs/>
          <w:szCs w:val="22"/>
        </w:rPr>
        <w:t xml:space="preserve"> visu savo ilgiu, naudotųsi prieigos vietomis, kurios būtų bent 1,5 karto ilgesnės už bėginės-nebėginės mašinos</w:t>
      </w:r>
      <w:r w:rsidRPr="00810B6B">
        <w:rPr>
          <w:bCs/>
        </w:rPr>
        <w:t xml:space="preserve"> atstumą tarp pirmos ir paskutinės </w:t>
      </w:r>
      <w:r>
        <w:rPr>
          <w:bCs/>
        </w:rPr>
        <w:t>nebėginės</w:t>
      </w:r>
      <w:r w:rsidRPr="00810B6B">
        <w:rPr>
          <w:bCs/>
        </w:rPr>
        <w:t xml:space="preserve"> važiuoklės aši</w:t>
      </w:r>
      <w:r w:rsidR="002F6D2C">
        <w:rPr>
          <w:bCs/>
        </w:rPr>
        <w:t>ų</w:t>
      </w:r>
      <w:r>
        <w:rPr>
          <w:bCs/>
        </w:rPr>
        <w:t>;</w:t>
      </w:r>
      <w:bookmarkEnd w:id="93"/>
      <w:bookmarkEnd w:id="94"/>
    </w:p>
    <w:p w14:paraId="37E11E57" w14:textId="77777777" w:rsidR="003C2521" w:rsidRPr="00810B6B" w:rsidRDefault="003C2521" w:rsidP="003C2521">
      <w:pPr>
        <w:pStyle w:val="Heading3"/>
        <w:ind w:left="0" w:firstLine="567"/>
        <w:jc w:val="both"/>
        <w:rPr>
          <w:bCs/>
        </w:rPr>
      </w:pPr>
      <w:bookmarkStart w:id="95" w:name="_Toc161233640"/>
      <w:bookmarkStart w:id="96" w:name="_Toc164942358"/>
      <w:r w:rsidRPr="00810B6B">
        <w:rPr>
          <w:bCs/>
        </w:rPr>
        <w:t>turi būti techniškai tvarkingos, sutvirtintos, stabilios be matomų defektų;</w:t>
      </w:r>
      <w:bookmarkEnd w:id="95"/>
      <w:bookmarkEnd w:id="96"/>
    </w:p>
    <w:p w14:paraId="5255B73C" w14:textId="77777777" w:rsidR="003C2521" w:rsidRPr="00810B6B" w:rsidRDefault="003C2521" w:rsidP="003C2521">
      <w:pPr>
        <w:pStyle w:val="Heading3"/>
        <w:ind w:left="0" w:firstLine="567"/>
        <w:jc w:val="both"/>
        <w:rPr>
          <w:bCs/>
        </w:rPr>
      </w:pPr>
      <w:bookmarkStart w:id="97" w:name="_Toc161233641"/>
      <w:bookmarkStart w:id="98" w:name="_Toc164942359"/>
      <w:r>
        <w:t>geležinkelio</w:t>
      </w:r>
      <w:r w:rsidRPr="00810B6B">
        <w:rPr>
          <w:bCs/>
        </w:rPr>
        <w:t xml:space="preserve"> kelias bei jo struktūriniai komponentai negali būti fiziškai pažeisti, </w:t>
      </w:r>
      <w:r>
        <w:t>geležinkelio</w:t>
      </w:r>
      <w:r w:rsidRPr="00810B6B">
        <w:rPr>
          <w:bCs/>
        </w:rPr>
        <w:t xml:space="preserve"> kelio geometrija ir stabilumas negali būti už eksploatacinių verčių ribų;</w:t>
      </w:r>
      <w:bookmarkEnd w:id="97"/>
      <w:bookmarkEnd w:id="98"/>
    </w:p>
    <w:p w14:paraId="3D636B83" w14:textId="77777777" w:rsidR="003C2521" w:rsidRPr="00810B6B" w:rsidRDefault="003C2521" w:rsidP="003C2521">
      <w:pPr>
        <w:pStyle w:val="Heading3"/>
        <w:ind w:left="0" w:firstLine="567"/>
        <w:jc w:val="both"/>
        <w:rPr>
          <w:bCs/>
        </w:rPr>
      </w:pPr>
      <w:bookmarkStart w:id="99" w:name="_Toc161233642"/>
      <w:bookmarkStart w:id="100" w:name="_Toc164942360"/>
      <w:r w:rsidRPr="00810B6B">
        <w:rPr>
          <w:bCs/>
        </w:rPr>
        <w:t>privalo nebūti kliūčių</w:t>
      </w:r>
      <w:r>
        <w:rPr>
          <w:bCs/>
        </w:rPr>
        <w:t>,</w:t>
      </w:r>
      <w:r w:rsidRPr="00810B6B">
        <w:rPr>
          <w:bCs/>
        </w:rPr>
        <w:t xml:space="preserve"> trukdančių užvažiuoti-nuvažiuoti ant</w:t>
      </w:r>
      <w:r>
        <w:rPr>
          <w:bCs/>
        </w:rPr>
        <w:t xml:space="preserve"> </w:t>
      </w:r>
      <w:r w:rsidRPr="00810B6B">
        <w:rPr>
          <w:bCs/>
        </w:rPr>
        <w:t>/</w:t>
      </w:r>
      <w:r>
        <w:rPr>
          <w:bCs/>
        </w:rPr>
        <w:t xml:space="preserve"> </w:t>
      </w:r>
      <w:r w:rsidRPr="00810B6B">
        <w:rPr>
          <w:bCs/>
        </w:rPr>
        <w:t>nuo</w:t>
      </w:r>
      <w:r>
        <w:rPr>
          <w:bCs/>
        </w:rPr>
        <w:t xml:space="preserve"> geležinkelio</w:t>
      </w:r>
      <w:r w:rsidRPr="00810B6B">
        <w:rPr>
          <w:bCs/>
        </w:rPr>
        <w:t xml:space="preserve"> bėgių;</w:t>
      </w:r>
      <w:bookmarkEnd w:id="99"/>
      <w:bookmarkEnd w:id="100"/>
    </w:p>
    <w:p w14:paraId="2A205DF4" w14:textId="77777777" w:rsidR="003C2521" w:rsidRPr="00810B6B" w:rsidRDefault="003C2521" w:rsidP="003C2521">
      <w:pPr>
        <w:pStyle w:val="Heading3"/>
        <w:ind w:left="0" w:firstLine="567"/>
        <w:jc w:val="both"/>
        <w:rPr>
          <w:rFonts w:cs="Arial"/>
          <w:bCs/>
          <w:szCs w:val="22"/>
        </w:rPr>
      </w:pPr>
      <w:bookmarkStart w:id="101" w:name="_Toc161233643"/>
      <w:bookmarkStart w:id="102" w:name="_Toc164942361"/>
      <w:r w:rsidRPr="00810B6B">
        <w:rPr>
          <w:rFonts w:cs="Arial"/>
          <w:bCs/>
          <w:szCs w:val="22"/>
        </w:rPr>
        <w:t xml:space="preserve">rekomenduojama, kad prieigos vietoje </w:t>
      </w:r>
      <w:r>
        <w:t>geležinkelio</w:t>
      </w:r>
      <w:r w:rsidRPr="00810B6B">
        <w:rPr>
          <w:rFonts w:cs="Arial"/>
          <w:bCs/>
          <w:szCs w:val="22"/>
        </w:rPr>
        <w:t xml:space="preserve"> kelio nuolydis būtų ne didesnis nei </w:t>
      </w:r>
      <w:r w:rsidRPr="008E7664">
        <w:rPr>
          <w:rFonts w:cs="Arial"/>
          <w:bCs/>
          <w:szCs w:val="22"/>
        </w:rPr>
        <w:t>10</w:t>
      </w:r>
      <w:r>
        <w:rPr>
          <w:rFonts w:cs="Arial"/>
          <w:bCs/>
          <w:szCs w:val="22"/>
        </w:rPr>
        <w:t xml:space="preserve"> ‰.</w:t>
      </w:r>
      <w:r w:rsidRPr="00810B6B">
        <w:rPr>
          <w:rFonts w:cs="Arial"/>
          <w:bCs/>
          <w:szCs w:val="22"/>
        </w:rPr>
        <w:t xml:space="preserve"> Ši reikšmė taip pat taikoma ir </w:t>
      </w:r>
      <w:r>
        <w:rPr>
          <w:rFonts w:cs="Arial"/>
          <w:bCs/>
          <w:szCs w:val="22"/>
        </w:rPr>
        <w:t>specialiai įrengtoms prieigos vietoms.</w:t>
      </w:r>
      <w:bookmarkEnd w:id="101"/>
      <w:bookmarkEnd w:id="102"/>
    </w:p>
    <w:p w14:paraId="36C1198E" w14:textId="0F002638" w:rsidR="003C2521" w:rsidRPr="002948B1" w:rsidRDefault="003C2521" w:rsidP="003C2521">
      <w:pPr>
        <w:pStyle w:val="Heading2"/>
        <w:spacing w:after="0"/>
        <w:ind w:left="0" w:firstLine="567"/>
        <w:jc w:val="both"/>
        <w:rPr>
          <w:b w:val="0"/>
          <w:bCs/>
        </w:rPr>
      </w:pPr>
      <w:bookmarkStart w:id="103" w:name="_Toc161233644"/>
      <w:bookmarkStart w:id="104" w:name="_Toc164942362"/>
      <w:r w:rsidRPr="002948B1">
        <w:rPr>
          <w:b w:val="0"/>
          <w:bCs/>
        </w:rPr>
        <w:t>Pastebėjus bėginių-nebėginių mašinų prieigos vietoje esančios geležinkelių infrastruktūros ir jos elementų būklės pažeidimus ar padarytą žalą ir</w:t>
      </w:r>
      <w:r w:rsidR="00B90A23">
        <w:rPr>
          <w:b w:val="0"/>
          <w:bCs/>
        </w:rPr>
        <w:t xml:space="preserve"> </w:t>
      </w:r>
      <w:r w:rsidRPr="002948B1">
        <w:rPr>
          <w:b w:val="0"/>
          <w:bCs/>
        </w:rPr>
        <w:t>/</w:t>
      </w:r>
      <w:r w:rsidR="00B90A23">
        <w:rPr>
          <w:b w:val="0"/>
          <w:bCs/>
        </w:rPr>
        <w:t xml:space="preserve"> </w:t>
      </w:r>
      <w:r w:rsidRPr="002948B1">
        <w:rPr>
          <w:b w:val="0"/>
          <w:bCs/>
        </w:rPr>
        <w:t xml:space="preserve">arba sukeltą pavojų eismo saugai, privaloma nedelsiant stabdyti bėginės-nebėginės mašinos užvažiavimą-nuvažiavimą ant / nuo geležinkelio kelio ir apie pažeidimus ar padarytą žalą informuoti </w:t>
      </w:r>
      <w:r>
        <w:rPr>
          <w:b w:val="0"/>
          <w:bCs/>
        </w:rPr>
        <w:t>eismo tvarkytoją stotyje arba tarpstotyje</w:t>
      </w:r>
      <w:r w:rsidRPr="002948B1">
        <w:rPr>
          <w:b w:val="0"/>
          <w:bCs/>
        </w:rPr>
        <w:t>.</w:t>
      </w:r>
      <w:bookmarkEnd w:id="103"/>
      <w:bookmarkEnd w:id="104"/>
    </w:p>
    <w:p w14:paraId="426AB60B" w14:textId="54A9AF26" w:rsidR="006C4E21" w:rsidRPr="001E689F" w:rsidRDefault="00A63F2D" w:rsidP="001E689F">
      <w:pPr>
        <w:pStyle w:val="Heading1"/>
        <w:rPr>
          <w:rStyle w:val="FontStyle31"/>
          <w:rFonts w:ascii="Arial" w:hAnsi="Arial"/>
          <w:b/>
        </w:rPr>
      </w:pPr>
      <w:bookmarkStart w:id="105" w:name="_Toc164942363"/>
      <w:r w:rsidRPr="001E689F">
        <w:rPr>
          <w:rStyle w:val="FontStyle31"/>
          <w:rFonts w:ascii="Arial" w:hAnsi="Arial"/>
          <w:b/>
        </w:rPr>
        <w:t>BĖGINIŲ-NEBĖGINIŲ MAŠINŲ TRANSPORTAVIMO TVARKA</w:t>
      </w:r>
      <w:bookmarkEnd w:id="105"/>
    </w:p>
    <w:p w14:paraId="7B32931D" w14:textId="66DF2981" w:rsidR="00AF362C" w:rsidRDefault="00AF362C" w:rsidP="00DE30F5">
      <w:pPr>
        <w:pStyle w:val="Heading2"/>
        <w:spacing w:after="0"/>
        <w:ind w:left="0" w:firstLine="567"/>
        <w:jc w:val="both"/>
        <w:rPr>
          <w:b w:val="0"/>
          <w:bCs/>
        </w:rPr>
      </w:pPr>
      <w:bookmarkStart w:id="106" w:name="_Toc161233646"/>
      <w:bookmarkStart w:id="107" w:name="_Toc164942364"/>
      <w:r>
        <w:rPr>
          <w:b w:val="0"/>
          <w:bCs/>
        </w:rPr>
        <w:t>Transportuoti bėgines-nebėgines mašinas pakrautas</w:t>
      </w:r>
      <w:r w:rsidR="00627C40" w:rsidRPr="006C75B2">
        <w:rPr>
          <w:b w:val="0"/>
          <w:bCs/>
        </w:rPr>
        <w:t xml:space="preserve"> vagone</w:t>
      </w:r>
      <w:r>
        <w:rPr>
          <w:b w:val="0"/>
          <w:bCs/>
        </w:rPr>
        <w:t xml:space="preserve"> galima</w:t>
      </w:r>
      <w:r w:rsidR="00627C40" w:rsidRPr="006C75B2">
        <w:rPr>
          <w:b w:val="0"/>
          <w:bCs/>
        </w:rPr>
        <w:t xml:space="preserve"> pagal geležinkelių infrastruktūros valdytojo, bėginės-nebėginės mašinos instrukcijos, naudotojo ir transportuojančio asmens nustatytus, ir kitų norminių techninių dokumentų reikalavimus</w:t>
      </w:r>
      <w:r>
        <w:rPr>
          <w:b w:val="0"/>
          <w:bCs/>
        </w:rPr>
        <w:t>.</w:t>
      </w:r>
      <w:bookmarkEnd w:id="106"/>
      <w:bookmarkEnd w:id="107"/>
    </w:p>
    <w:p w14:paraId="1F8FF4CC" w14:textId="7E3702D2" w:rsidR="00627C40" w:rsidRDefault="00627C40" w:rsidP="00DE30F5">
      <w:pPr>
        <w:pStyle w:val="Heading2"/>
        <w:spacing w:after="0"/>
        <w:ind w:left="0" w:firstLine="567"/>
        <w:jc w:val="both"/>
        <w:rPr>
          <w:b w:val="0"/>
          <w:bCs/>
        </w:rPr>
      </w:pPr>
      <w:bookmarkStart w:id="108" w:name="_Toc161233647"/>
      <w:bookmarkStart w:id="109" w:name="_Toc164942365"/>
      <w:r w:rsidRPr="006C75B2">
        <w:rPr>
          <w:b w:val="0"/>
          <w:bCs/>
        </w:rPr>
        <w:t>Bėgines-nebėgines mašinas paruošia transportavimui ir už paruošimo kokybę atsako jų naudotojai, kurie gali nustatyti papildomus reikalavimus transportavimo paruošimo apžiūrai ar kontrolei.</w:t>
      </w:r>
      <w:bookmarkEnd w:id="108"/>
      <w:bookmarkEnd w:id="109"/>
    </w:p>
    <w:p w14:paraId="41B25CA4" w14:textId="6577FD83" w:rsidR="00B72470" w:rsidRPr="00B72470" w:rsidRDefault="00B72470" w:rsidP="00B72470">
      <w:pPr>
        <w:pStyle w:val="Heading2"/>
        <w:spacing w:after="0"/>
        <w:ind w:left="0" w:firstLine="567"/>
        <w:jc w:val="both"/>
        <w:rPr>
          <w:b w:val="0"/>
          <w:bCs/>
        </w:rPr>
      </w:pPr>
      <w:bookmarkStart w:id="110" w:name="_Toc161233648"/>
      <w:bookmarkStart w:id="111" w:name="_Toc164942366"/>
      <w:r w:rsidRPr="006C75B2">
        <w:rPr>
          <w:b w:val="0"/>
          <w:bCs/>
        </w:rPr>
        <w:t>Transportuo</w:t>
      </w:r>
      <w:r>
        <w:rPr>
          <w:b w:val="0"/>
          <w:bCs/>
        </w:rPr>
        <w:t xml:space="preserve">ti (traukti) </w:t>
      </w:r>
      <w:r w:rsidRPr="006C75B2">
        <w:rPr>
          <w:b w:val="0"/>
          <w:bCs/>
        </w:rPr>
        <w:t>krovininio traukinio sąstat</w:t>
      </w:r>
      <w:r>
        <w:rPr>
          <w:b w:val="0"/>
          <w:bCs/>
        </w:rPr>
        <w:t>e, atskiru lokomotyvu</w:t>
      </w:r>
      <w:r w:rsidRPr="006C75B2">
        <w:rPr>
          <w:b w:val="0"/>
          <w:bCs/>
        </w:rPr>
        <w:t xml:space="preserve"> ar kit</w:t>
      </w:r>
      <w:r>
        <w:rPr>
          <w:b w:val="0"/>
          <w:bCs/>
        </w:rPr>
        <w:t>u</w:t>
      </w:r>
      <w:r w:rsidRPr="006C75B2">
        <w:rPr>
          <w:b w:val="0"/>
          <w:bCs/>
        </w:rPr>
        <w:t xml:space="preserve"> savaeigi</w:t>
      </w:r>
      <w:r>
        <w:rPr>
          <w:b w:val="0"/>
          <w:bCs/>
        </w:rPr>
        <w:t>u</w:t>
      </w:r>
      <w:r w:rsidRPr="006C75B2">
        <w:rPr>
          <w:b w:val="0"/>
          <w:bCs/>
        </w:rPr>
        <w:t xml:space="preserve"> geležinkelių riedmen</w:t>
      </w:r>
      <w:r>
        <w:rPr>
          <w:b w:val="0"/>
          <w:bCs/>
        </w:rPr>
        <w:t>iu galima tik 8 kategorijos bėgines-nebėgines mašinas, kurios turi būti paruoštos</w:t>
      </w:r>
      <w:r w:rsidRPr="00B72470">
        <w:rPr>
          <w:b w:val="0"/>
          <w:bCs/>
        </w:rPr>
        <w:t xml:space="preserve"> transportavimui pagal</w:t>
      </w:r>
      <w:r w:rsidR="008275EE">
        <w:rPr>
          <w:b w:val="0"/>
          <w:bCs/>
        </w:rPr>
        <w:t xml:space="preserve"> bėginės-nebėginės mašinos vietinės</w:t>
      </w:r>
      <w:r w:rsidRPr="00B72470">
        <w:rPr>
          <w:b w:val="0"/>
          <w:bCs/>
        </w:rPr>
        <w:t xml:space="preserve"> instrukcij</w:t>
      </w:r>
      <w:r w:rsidR="008275EE">
        <w:rPr>
          <w:b w:val="0"/>
          <w:bCs/>
        </w:rPr>
        <w:t>os</w:t>
      </w:r>
      <w:r w:rsidRPr="00B72470">
        <w:rPr>
          <w:b w:val="0"/>
          <w:bCs/>
        </w:rPr>
        <w:t xml:space="preserve"> reikalavimus.</w:t>
      </w:r>
      <w:bookmarkEnd w:id="110"/>
      <w:bookmarkEnd w:id="111"/>
    </w:p>
    <w:p w14:paraId="762293EC" w14:textId="65B6A9F4" w:rsidR="00B72470" w:rsidRDefault="008E16F3" w:rsidP="00F4162D">
      <w:pPr>
        <w:pStyle w:val="Heading2"/>
        <w:spacing w:after="0"/>
        <w:ind w:left="0" w:firstLine="567"/>
        <w:jc w:val="both"/>
        <w:rPr>
          <w:b w:val="0"/>
          <w:bCs/>
        </w:rPr>
      </w:pPr>
      <w:bookmarkStart w:id="112" w:name="_Toc161233649"/>
      <w:bookmarkStart w:id="113" w:name="_Toc164942367"/>
      <w:r>
        <w:rPr>
          <w:b w:val="0"/>
          <w:bCs/>
        </w:rPr>
        <w:t xml:space="preserve">Transportuoti bėgines-nebėgines mašinas </w:t>
      </w:r>
      <w:r w:rsidR="00F4162D">
        <w:rPr>
          <w:b w:val="0"/>
          <w:bCs/>
        </w:rPr>
        <w:t>n</w:t>
      </w:r>
      <w:r w:rsidR="00B72470">
        <w:rPr>
          <w:b w:val="0"/>
          <w:bCs/>
        </w:rPr>
        <w:t>epriklausomai nuo transportavimo būdo</w:t>
      </w:r>
      <w:r w:rsidR="00F4162D">
        <w:rPr>
          <w:b w:val="0"/>
          <w:bCs/>
        </w:rPr>
        <w:t xml:space="preserve"> galima</w:t>
      </w:r>
      <w:r w:rsidR="00B72470" w:rsidRPr="006C75B2">
        <w:rPr>
          <w:b w:val="0"/>
          <w:bCs/>
        </w:rPr>
        <w:t xml:space="preserve"> įvertinus ir techniniam prižiūrėtojui patvirtinus, kad bėginių-nebėginių mašinų techninė būklė yra tinkama transportuoti.</w:t>
      </w:r>
      <w:bookmarkEnd w:id="112"/>
      <w:bookmarkEnd w:id="113"/>
      <w:r w:rsidR="00B72470" w:rsidRPr="006C75B2">
        <w:rPr>
          <w:b w:val="0"/>
          <w:bCs/>
        </w:rPr>
        <w:t xml:space="preserve"> </w:t>
      </w:r>
    </w:p>
    <w:p w14:paraId="5C6BD3FC" w14:textId="4D9B36D7" w:rsidR="00C62A62" w:rsidRDefault="00C62A62" w:rsidP="00F4162D">
      <w:pPr>
        <w:pStyle w:val="Heading2"/>
        <w:spacing w:after="0"/>
        <w:ind w:left="0" w:firstLine="567"/>
        <w:jc w:val="both"/>
        <w:rPr>
          <w:b w:val="0"/>
          <w:bCs/>
        </w:rPr>
      </w:pPr>
      <w:bookmarkStart w:id="114" w:name="_Toc161233650"/>
      <w:bookmarkStart w:id="115" w:name="_Toc164942368"/>
      <w:r w:rsidRPr="006C75B2">
        <w:rPr>
          <w:b w:val="0"/>
          <w:bCs/>
        </w:rPr>
        <w:t>Transportuojamas bėgines-nebėgines mašinas turi lydėti mašinistas</w:t>
      </w:r>
      <w:r w:rsidR="00C94EEF">
        <w:rPr>
          <w:b w:val="0"/>
          <w:bCs/>
        </w:rPr>
        <w:t xml:space="preserve"> arba operatorius</w:t>
      </w:r>
      <w:r w:rsidRPr="006C75B2">
        <w:rPr>
          <w:b w:val="0"/>
          <w:bCs/>
        </w:rPr>
        <w:t xml:space="preserve"> arba bėginių-nebėginių mašinų naudotojo paskirtas darbuotojas, susipažinęs su bėginių-nebėginių mašinų konstrukcija ir transportavimo tvarka.</w:t>
      </w:r>
      <w:bookmarkEnd w:id="114"/>
      <w:bookmarkEnd w:id="115"/>
      <w:r w:rsidRPr="006C75B2">
        <w:rPr>
          <w:b w:val="0"/>
          <w:bCs/>
        </w:rPr>
        <w:t xml:space="preserve"> </w:t>
      </w:r>
    </w:p>
    <w:p w14:paraId="6CA314AB" w14:textId="2F6D1EA9" w:rsidR="00F344AD" w:rsidRPr="00F344AD" w:rsidRDefault="00F344AD" w:rsidP="00F4162D">
      <w:pPr>
        <w:pStyle w:val="Heading2"/>
        <w:spacing w:after="0"/>
        <w:ind w:left="0" w:firstLine="567"/>
        <w:jc w:val="both"/>
        <w:rPr>
          <w:b w:val="0"/>
          <w:bCs/>
        </w:rPr>
      </w:pPr>
      <w:bookmarkStart w:id="116" w:name="_Toc161233651"/>
      <w:bookmarkStart w:id="117" w:name="_Toc164942369"/>
      <w:r w:rsidRPr="00F344AD">
        <w:rPr>
          <w:b w:val="0"/>
          <w:bCs/>
        </w:rPr>
        <w:t>Bėginės-nebėginės mašinos lydėjimo sąlygas nustato bėginę-nebėginę mašiną transportuojanti įmonė</w:t>
      </w:r>
      <w:r>
        <w:rPr>
          <w:b w:val="0"/>
          <w:bCs/>
        </w:rPr>
        <w:t>.</w:t>
      </w:r>
      <w:bookmarkEnd w:id="116"/>
      <w:bookmarkEnd w:id="117"/>
    </w:p>
    <w:p w14:paraId="0AF4EC36" w14:textId="1C178AEF" w:rsidR="00B71F99" w:rsidRDefault="00B71F99" w:rsidP="00F4162D">
      <w:pPr>
        <w:pStyle w:val="Heading2"/>
        <w:spacing w:after="0"/>
        <w:ind w:left="0" w:firstLine="567"/>
        <w:jc w:val="both"/>
        <w:rPr>
          <w:b w:val="0"/>
          <w:bCs/>
        </w:rPr>
      </w:pPr>
      <w:bookmarkStart w:id="118" w:name="_Toc161233652"/>
      <w:bookmarkStart w:id="119" w:name="_Toc164942370"/>
      <w:r w:rsidRPr="00F344AD">
        <w:rPr>
          <w:b w:val="0"/>
          <w:bCs/>
        </w:rPr>
        <w:t xml:space="preserve">Transportuojant bėgines-nebėgines mašinas, kurios pakrautos vagonuose, būtina laikytis </w:t>
      </w:r>
      <w:r w:rsidR="008C5C89" w:rsidRPr="00F344AD">
        <w:rPr>
          <w:b w:val="0"/>
          <w:bCs/>
        </w:rPr>
        <w:t>[1.2.13]</w:t>
      </w:r>
      <w:r w:rsidR="00F344AD">
        <w:rPr>
          <w:b w:val="0"/>
          <w:bCs/>
        </w:rPr>
        <w:t>.</w:t>
      </w:r>
      <w:bookmarkEnd w:id="118"/>
      <w:bookmarkEnd w:id="119"/>
    </w:p>
    <w:p w14:paraId="4CBFDFF1" w14:textId="2F0C37E8" w:rsidR="00A63F2D" w:rsidRPr="001E689F" w:rsidRDefault="00A63F2D" w:rsidP="007F283F">
      <w:pPr>
        <w:pStyle w:val="Heading1"/>
        <w:spacing w:after="0"/>
        <w:ind w:left="431" w:hanging="431"/>
        <w:rPr>
          <w:rStyle w:val="FontStyle31"/>
          <w:rFonts w:ascii="Arial" w:hAnsi="Arial"/>
          <w:b/>
        </w:rPr>
      </w:pPr>
      <w:bookmarkStart w:id="120" w:name="_Toc72410722"/>
      <w:bookmarkStart w:id="121" w:name="_Toc164942371"/>
      <w:r w:rsidRPr="001E689F">
        <w:rPr>
          <w:rStyle w:val="FontStyle31"/>
          <w:rFonts w:ascii="Arial" w:hAnsi="Arial"/>
          <w:b/>
        </w:rPr>
        <w:lastRenderedPageBreak/>
        <w:t>BĖGINIŲ-NEBĖGINIŲ MAŠINŲ MAŠINISTO</w:t>
      </w:r>
      <w:r w:rsidR="00C94EEF">
        <w:rPr>
          <w:rStyle w:val="FontStyle31"/>
          <w:rFonts w:ascii="Arial" w:hAnsi="Arial"/>
          <w:b/>
        </w:rPr>
        <w:t xml:space="preserve"> ARBA OPERATORIAUS</w:t>
      </w:r>
      <w:r w:rsidRPr="001E689F">
        <w:rPr>
          <w:rStyle w:val="FontStyle31"/>
          <w:rFonts w:ascii="Arial" w:hAnsi="Arial"/>
          <w:b/>
        </w:rPr>
        <w:t xml:space="preserve"> VEIKSMAI, ESANT NESTANDARTINĖMS SITUACIJOMS</w:t>
      </w:r>
      <w:bookmarkEnd w:id="121"/>
    </w:p>
    <w:p w14:paraId="1A04AFE7" w14:textId="392B8D1E" w:rsidR="001E689F" w:rsidRPr="00435CFC" w:rsidRDefault="00656940" w:rsidP="007F283F">
      <w:pPr>
        <w:pStyle w:val="Heading2"/>
        <w:spacing w:before="120" w:after="0"/>
        <w:ind w:left="0" w:firstLine="567"/>
        <w:jc w:val="both"/>
        <w:rPr>
          <w:b w:val="0"/>
          <w:bCs/>
        </w:rPr>
      </w:pPr>
      <w:bookmarkStart w:id="122" w:name="_Toc161233654"/>
      <w:bookmarkStart w:id="123" w:name="_Toc164942372"/>
      <w:r w:rsidRPr="00435CFC">
        <w:rPr>
          <w:b w:val="0"/>
          <w:bCs/>
        </w:rPr>
        <w:t>G</w:t>
      </w:r>
      <w:r w:rsidR="001E689F" w:rsidRPr="00435CFC">
        <w:rPr>
          <w:b w:val="0"/>
          <w:bCs/>
        </w:rPr>
        <w:t xml:space="preserve">eležinkelio kelyje </w:t>
      </w:r>
      <w:r w:rsidRPr="00435CFC">
        <w:rPr>
          <w:b w:val="0"/>
          <w:bCs/>
        </w:rPr>
        <w:t xml:space="preserve">netikėtai atsiradus </w:t>
      </w:r>
      <w:r w:rsidR="001E689F" w:rsidRPr="00435CFC">
        <w:rPr>
          <w:b w:val="0"/>
          <w:bCs/>
        </w:rPr>
        <w:t>bėginių-nebėginių mašinų gedimams</w:t>
      </w:r>
      <w:r w:rsidRPr="00435CFC">
        <w:rPr>
          <w:b w:val="0"/>
          <w:bCs/>
        </w:rPr>
        <w:t>, dėl kurių bėginė-nebėginė mašina turi būti sustabdyta</w:t>
      </w:r>
      <w:r w:rsidR="001E689F" w:rsidRPr="00435CFC">
        <w:rPr>
          <w:b w:val="0"/>
          <w:bCs/>
        </w:rPr>
        <w:t>,  bėgin</w:t>
      </w:r>
      <w:r w:rsidRPr="00435CFC">
        <w:rPr>
          <w:b w:val="0"/>
          <w:bCs/>
        </w:rPr>
        <w:t>ę</w:t>
      </w:r>
      <w:r w:rsidR="001E689F" w:rsidRPr="00435CFC">
        <w:rPr>
          <w:b w:val="0"/>
          <w:bCs/>
        </w:rPr>
        <w:t>-nebėgin</w:t>
      </w:r>
      <w:r w:rsidRPr="00435CFC">
        <w:rPr>
          <w:b w:val="0"/>
          <w:bCs/>
        </w:rPr>
        <w:t>ę</w:t>
      </w:r>
      <w:r w:rsidR="001E689F" w:rsidRPr="00435CFC">
        <w:rPr>
          <w:b w:val="0"/>
          <w:bCs/>
        </w:rPr>
        <w:t xml:space="preserve"> mašin</w:t>
      </w:r>
      <w:r w:rsidRPr="00435CFC">
        <w:rPr>
          <w:b w:val="0"/>
          <w:bCs/>
        </w:rPr>
        <w:t>ą</w:t>
      </w:r>
      <w:r w:rsidR="001E689F" w:rsidRPr="00435CFC">
        <w:rPr>
          <w:b w:val="0"/>
          <w:bCs/>
        </w:rPr>
        <w:t xml:space="preserve"> valdantis mašinistas </w:t>
      </w:r>
      <w:r w:rsidR="00C94EEF">
        <w:rPr>
          <w:b w:val="0"/>
          <w:bCs/>
        </w:rPr>
        <w:t xml:space="preserve">arba operatorius </w:t>
      </w:r>
      <w:r w:rsidR="001E689F" w:rsidRPr="00435CFC">
        <w:rPr>
          <w:b w:val="0"/>
          <w:bCs/>
        </w:rPr>
        <w:t>privalo:</w:t>
      </w:r>
      <w:bookmarkEnd w:id="122"/>
      <w:bookmarkEnd w:id="123"/>
    </w:p>
    <w:p w14:paraId="387F1CC9" w14:textId="6187F21E" w:rsidR="001E689F" w:rsidRPr="00435CFC" w:rsidRDefault="00656940" w:rsidP="00DE30F5">
      <w:pPr>
        <w:pStyle w:val="Heading3"/>
        <w:ind w:left="0" w:firstLine="567"/>
        <w:jc w:val="both"/>
        <w:rPr>
          <w:bCs/>
        </w:rPr>
      </w:pPr>
      <w:bookmarkStart w:id="124" w:name="_Toc161233655"/>
      <w:bookmarkStart w:id="125" w:name="_Toc164942373"/>
      <w:r w:rsidRPr="00435CFC">
        <w:rPr>
          <w:bCs/>
        </w:rPr>
        <w:t>pagal galimybę tiesiame geležinkelio kelio ruože be šlaitų ir skardžių arba geležinkelio pervažoje imtis visų galimų priemonių, kad bėginė-nebėginė mašina būtų sustabdyta;</w:t>
      </w:r>
      <w:bookmarkEnd w:id="124"/>
      <w:bookmarkEnd w:id="125"/>
    </w:p>
    <w:p w14:paraId="207B0611" w14:textId="698FCC5A" w:rsidR="00656940" w:rsidRPr="00435CFC" w:rsidRDefault="001F5ECD" w:rsidP="00DE30F5">
      <w:pPr>
        <w:pStyle w:val="Heading3"/>
        <w:ind w:left="0" w:firstLine="567"/>
        <w:jc w:val="both"/>
        <w:rPr>
          <w:bCs/>
        </w:rPr>
      </w:pPr>
      <w:r>
        <w:rPr>
          <w:bCs/>
        </w:rPr>
        <w:t xml:space="preserve"> </w:t>
      </w:r>
      <w:bookmarkStart w:id="126" w:name="_Toc161233656"/>
      <w:bookmarkStart w:id="127" w:name="_Toc164942374"/>
      <w:r w:rsidR="00656940" w:rsidRPr="00435CFC">
        <w:rPr>
          <w:bCs/>
        </w:rPr>
        <w:t>įjungti stovėjimo stabdį, sustabdžius bėginę-nebėginę mašiną;</w:t>
      </w:r>
      <w:bookmarkEnd w:id="126"/>
      <w:bookmarkEnd w:id="127"/>
    </w:p>
    <w:p w14:paraId="6B4D14F6" w14:textId="16C62142" w:rsidR="00656940" w:rsidRPr="00435CFC" w:rsidRDefault="00656940" w:rsidP="00DE30F5">
      <w:pPr>
        <w:pStyle w:val="Heading3"/>
        <w:ind w:left="0" w:firstLine="567"/>
        <w:jc w:val="both"/>
        <w:rPr>
          <w:bCs/>
        </w:rPr>
      </w:pPr>
      <w:r w:rsidRPr="00435CFC">
        <w:rPr>
          <w:bCs/>
        </w:rPr>
        <w:t xml:space="preserve"> </w:t>
      </w:r>
      <w:bookmarkStart w:id="128" w:name="_Toc161233657"/>
      <w:bookmarkStart w:id="129" w:name="_Toc164942375"/>
      <w:r w:rsidRPr="00435CFC">
        <w:rPr>
          <w:bCs/>
        </w:rPr>
        <w:t xml:space="preserve">informuoti artimiausios geležinkelio </w:t>
      </w:r>
      <w:r w:rsidR="00FF4F50" w:rsidRPr="003B7130">
        <w:t>eismo tvarkytoją stotyje arba tarpstotyje</w:t>
      </w:r>
      <w:r w:rsidR="003B7130">
        <w:t xml:space="preserve"> </w:t>
      </w:r>
      <w:r w:rsidRPr="00435CFC">
        <w:rPr>
          <w:bCs/>
        </w:rPr>
        <w:t>apie sustojimo priežastį ir stovėjimo vietą.</w:t>
      </w:r>
      <w:bookmarkEnd w:id="128"/>
      <w:bookmarkEnd w:id="129"/>
    </w:p>
    <w:p w14:paraId="75633600" w14:textId="2D0E62C2" w:rsidR="00C33A64" w:rsidRDefault="00656940" w:rsidP="00DE30F5">
      <w:pPr>
        <w:pStyle w:val="Heading2"/>
        <w:spacing w:after="0"/>
        <w:ind w:left="0" w:firstLine="567"/>
        <w:jc w:val="both"/>
        <w:rPr>
          <w:b w:val="0"/>
          <w:bCs/>
        </w:rPr>
      </w:pPr>
      <w:r w:rsidRPr="00435CFC">
        <w:rPr>
          <w:b w:val="0"/>
          <w:bCs/>
        </w:rPr>
        <w:t xml:space="preserve"> </w:t>
      </w:r>
      <w:bookmarkStart w:id="130" w:name="_Toc161233658"/>
      <w:bookmarkStart w:id="131" w:name="_Toc164942376"/>
      <w:r w:rsidR="00DE2356">
        <w:rPr>
          <w:b w:val="0"/>
          <w:bCs/>
        </w:rPr>
        <w:t>B</w:t>
      </w:r>
      <w:r w:rsidR="00C33A64" w:rsidRPr="00435CFC">
        <w:rPr>
          <w:b w:val="0"/>
          <w:bCs/>
        </w:rPr>
        <w:t>ėgin</w:t>
      </w:r>
      <w:r w:rsidR="00C33A64">
        <w:rPr>
          <w:b w:val="0"/>
          <w:bCs/>
        </w:rPr>
        <w:t>ei</w:t>
      </w:r>
      <w:r w:rsidR="00C33A64" w:rsidRPr="00435CFC">
        <w:rPr>
          <w:b w:val="0"/>
          <w:bCs/>
        </w:rPr>
        <w:t>-nebėgin</w:t>
      </w:r>
      <w:r w:rsidR="00C33A64">
        <w:rPr>
          <w:b w:val="0"/>
          <w:bCs/>
        </w:rPr>
        <w:t>ei</w:t>
      </w:r>
      <w:r w:rsidR="00C33A64" w:rsidRPr="00435CFC">
        <w:rPr>
          <w:b w:val="0"/>
          <w:bCs/>
        </w:rPr>
        <w:t xml:space="preserve"> mašin</w:t>
      </w:r>
      <w:r w:rsidR="00C33A64">
        <w:rPr>
          <w:b w:val="0"/>
          <w:bCs/>
        </w:rPr>
        <w:t>ai apgadinus geležinkelių infrastruktūrą (pvz. išstumiant ar kitaip pakeičiant perėjos, pervažos ar kito tako konstrukciją, atlenkus iešmo smailę, sugadinus iešmo dalį, pažeidus ašių daviklį ir kt.), sukėlus pavojų (pvz. pravažiavus riboženklį, pažeidus gabaritą ir kt.) ar kitaip sutrikdžius normalias infrastruktūros įrenginių veikimą ir riedmenų eismą, mašinistas arba operatorius privalo nedelsiant imtis visų įmanomų priemonių, užtikrinančių geležinkelių transporto eismo saugą</w:t>
      </w:r>
      <w:r w:rsidR="00962A59">
        <w:rPr>
          <w:b w:val="0"/>
          <w:bCs/>
        </w:rPr>
        <w:t>,</w:t>
      </w:r>
      <w:r w:rsidR="00C33A64">
        <w:rPr>
          <w:b w:val="0"/>
          <w:bCs/>
        </w:rPr>
        <w:t xml:space="preserve"> </w:t>
      </w:r>
      <w:r w:rsidR="00962A59">
        <w:rPr>
          <w:b w:val="0"/>
          <w:bCs/>
        </w:rPr>
        <w:t>ir informuoti eismą valdan</w:t>
      </w:r>
      <w:r w:rsidR="00F344AD">
        <w:rPr>
          <w:b w:val="0"/>
          <w:bCs/>
        </w:rPr>
        <w:t>čius</w:t>
      </w:r>
      <w:r w:rsidR="00962A59">
        <w:rPr>
          <w:b w:val="0"/>
          <w:bCs/>
        </w:rPr>
        <w:t xml:space="preserve"> darbuotoj</w:t>
      </w:r>
      <w:r w:rsidR="00F344AD">
        <w:rPr>
          <w:b w:val="0"/>
          <w:bCs/>
        </w:rPr>
        <w:t>us</w:t>
      </w:r>
      <w:bookmarkEnd w:id="130"/>
      <w:bookmarkEnd w:id="131"/>
    </w:p>
    <w:p w14:paraId="7421BEEA" w14:textId="441BB107" w:rsidR="001E689F" w:rsidRPr="00435CFC" w:rsidRDefault="00656940" w:rsidP="00DE30F5">
      <w:pPr>
        <w:pStyle w:val="Heading2"/>
        <w:spacing w:after="0"/>
        <w:ind w:left="0" w:firstLine="567"/>
        <w:jc w:val="both"/>
        <w:rPr>
          <w:b w:val="0"/>
          <w:bCs/>
        </w:rPr>
      </w:pPr>
      <w:bookmarkStart w:id="132" w:name="_Toc161233659"/>
      <w:bookmarkStart w:id="133" w:name="_Toc164942377"/>
      <w:r w:rsidRPr="00435CFC">
        <w:rPr>
          <w:b w:val="0"/>
          <w:bCs/>
        </w:rPr>
        <w:t>Sustojus sugedusiai arba užgesusiu varikliu bėginei-nebėginei mašinai:</w:t>
      </w:r>
      <w:bookmarkEnd w:id="132"/>
      <w:bookmarkEnd w:id="133"/>
    </w:p>
    <w:p w14:paraId="311C9E6D" w14:textId="1F2DEBF4" w:rsidR="008E3B0A" w:rsidRDefault="008E3B0A" w:rsidP="00DE30F5">
      <w:pPr>
        <w:pStyle w:val="Heading3"/>
        <w:ind w:left="0" w:firstLine="567"/>
        <w:jc w:val="both"/>
      </w:pPr>
      <w:bookmarkStart w:id="134" w:name="_Toc161233660"/>
      <w:bookmarkStart w:id="135" w:name="_Toc164942378"/>
      <w:r w:rsidRPr="00435CFC">
        <w:rPr>
          <w:bCs/>
        </w:rPr>
        <w:t>darbų vadovas su brigada, vadovaudamiesi [1.2.2], privalo atitverti</w:t>
      </w:r>
      <w:r w:rsidRPr="008E3B0A">
        <w:t xml:space="preserve"> sustojusią </w:t>
      </w:r>
      <w:r>
        <w:t>b</w:t>
      </w:r>
      <w:r w:rsidRPr="00160C71">
        <w:t>ėgin</w:t>
      </w:r>
      <w:r>
        <w:t>ę-</w:t>
      </w:r>
      <w:r w:rsidRPr="00160C71">
        <w:t>nebėgin</w:t>
      </w:r>
      <w:r>
        <w:t>ę</w:t>
      </w:r>
      <w:r w:rsidRPr="00160C71">
        <w:t xml:space="preserve"> mašin</w:t>
      </w:r>
      <w:r>
        <w:t>ą;</w:t>
      </w:r>
      <w:bookmarkEnd w:id="134"/>
      <w:bookmarkEnd w:id="135"/>
    </w:p>
    <w:p w14:paraId="36ABA787" w14:textId="49F69A4C" w:rsidR="00656940" w:rsidRDefault="008E3B0A" w:rsidP="00DE30F5">
      <w:pPr>
        <w:pStyle w:val="Heading3"/>
        <w:ind w:left="0" w:firstLine="567"/>
        <w:jc w:val="both"/>
      </w:pPr>
      <w:bookmarkStart w:id="136" w:name="_Toc161233661"/>
      <w:bookmarkStart w:id="137" w:name="_Toc164942379"/>
      <w:r>
        <w:t>b</w:t>
      </w:r>
      <w:r w:rsidRPr="00160C71">
        <w:t>ėgin</w:t>
      </w:r>
      <w:r>
        <w:t>ės-</w:t>
      </w:r>
      <w:r w:rsidRPr="00160C71">
        <w:t>nebėgin</w:t>
      </w:r>
      <w:r>
        <w:t>ės</w:t>
      </w:r>
      <w:r w:rsidRPr="00160C71">
        <w:t xml:space="preserve"> mašin</w:t>
      </w:r>
      <w:r>
        <w:t>os mašinistas</w:t>
      </w:r>
      <w:r w:rsidR="00C94EEF">
        <w:t xml:space="preserve"> arba operatorius</w:t>
      </w:r>
      <w:r>
        <w:t xml:space="preserve"> privalo imtis priemonių, stovinčios b</w:t>
      </w:r>
      <w:r w:rsidRPr="00160C71">
        <w:t>ėg</w:t>
      </w:r>
      <w:r>
        <w:t>i</w:t>
      </w:r>
      <w:r w:rsidRPr="00160C71">
        <w:t>n</w:t>
      </w:r>
      <w:r>
        <w:t>ės-</w:t>
      </w:r>
      <w:r w:rsidRPr="00160C71">
        <w:t>nebėgin</w:t>
      </w:r>
      <w:r>
        <w:t>ės</w:t>
      </w:r>
      <w:r w:rsidRPr="00160C71">
        <w:t xml:space="preserve"> mašin</w:t>
      </w:r>
      <w:r>
        <w:t>os užtvirtinimui</w:t>
      </w:r>
      <w:r w:rsidR="00CB2FC2">
        <w:t xml:space="preserve"> pagal stoties knygos</w:t>
      </w:r>
      <w:r w:rsidR="00323579">
        <w:t>, privažiuojamojo geležinkelio kelio eismo organizavimo instrukcij</w:t>
      </w:r>
      <w:r w:rsidR="00E25EBA">
        <w:t>os</w:t>
      </w:r>
      <w:r w:rsidR="00323579">
        <w:t xml:space="preserve"> arba </w:t>
      </w:r>
      <w:r w:rsidR="00160FB2">
        <w:t>bėginės-nebėginės mašinos gamintojo nustatytus reikalavimus</w:t>
      </w:r>
      <w:r>
        <w:t>;</w:t>
      </w:r>
      <w:bookmarkEnd w:id="136"/>
      <w:bookmarkEnd w:id="137"/>
    </w:p>
    <w:p w14:paraId="0AAC1387" w14:textId="0468A463" w:rsidR="008E3B0A" w:rsidRDefault="008E3B0A" w:rsidP="00DE30F5">
      <w:pPr>
        <w:pStyle w:val="Heading3"/>
        <w:ind w:left="0" w:firstLine="567"/>
        <w:jc w:val="both"/>
      </w:pPr>
      <w:r>
        <w:t xml:space="preserve"> </w:t>
      </w:r>
      <w:bookmarkStart w:id="138" w:name="_Toc161233662"/>
      <w:bookmarkStart w:id="139" w:name="_Toc164942380"/>
      <w:r>
        <w:t>b</w:t>
      </w:r>
      <w:r w:rsidRPr="00160C71">
        <w:t>ėgin</w:t>
      </w:r>
      <w:r>
        <w:t>ės-</w:t>
      </w:r>
      <w:r w:rsidRPr="00160C71">
        <w:t>nebėgin</w:t>
      </w:r>
      <w:r>
        <w:t>ės</w:t>
      </w:r>
      <w:r w:rsidRPr="00160C71">
        <w:t xml:space="preserve"> mašin</w:t>
      </w:r>
      <w:r>
        <w:t>os mašinistas</w:t>
      </w:r>
      <w:r w:rsidR="00C94EEF">
        <w:t xml:space="preserve"> arba </w:t>
      </w:r>
      <w:r w:rsidR="0095079D">
        <w:t>operatorius</w:t>
      </w:r>
      <w:r w:rsidRPr="008E3B0A">
        <w:t xml:space="preserve"> su brigada</w:t>
      </w:r>
      <w:r>
        <w:t xml:space="preserve"> privalo </w:t>
      </w:r>
      <w:r w:rsidRPr="008E3B0A">
        <w:t>imtis visų įmanomų priemonių, priverstinio sustojimo priežas</w:t>
      </w:r>
      <w:r>
        <w:t>čiai pašalinti;</w:t>
      </w:r>
      <w:bookmarkEnd w:id="138"/>
      <w:bookmarkEnd w:id="139"/>
    </w:p>
    <w:p w14:paraId="6F2EFFB4" w14:textId="1409036D" w:rsidR="008E3B0A" w:rsidRDefault="008E3B0A" w:rsidP="00DE30F5">
      <w:pPr>
        <w:pStyle w:val="Heading3"/>
        <w:ind w:left="0" w:firstLine="567"/>
        <w:jc w:val="both"/>
      </w:pPr>
      <w:r>
        <w:t xml:space="preserve"> </w:t>
      </w:r>
      <w:bookmarkStart w:id="140" w:name="_Toc161233663"/>
      <w:bookmarkStart w:id="141" w:name="_Toc164942381"/>
      <w:r>
        <w:t>esant galimybei ir pasinaudojant pagalbinėmis priemonėmis (pabėgiai, lentos, rąstai ir pan.), nepakenkiant geležinkelio keliui ir laikantis saugos ir sveikatos reikalavimų, pašalinti b</w:t>
      </w:r>
      <w:r w:rsidRPr="00160C71">
        <w:t>ėgin</w:t>
      </w:r>
      <w:r>
        <w:t>ę-</w:t>
      </w:r>
      <w:r w:rsidRPr="00160C71">
        <w:t>nebėgin</w:t>
      </w:r>
      <w:r>
        <w:t>ę</w:t>
      </w:r>
      <w:r w:rsidRPr="00160C71">
        <w:t xml:space="preserve"> mašin</w:t>
      </w:r>
      <w:r>
        <w:t>ą nuo geležinkelio kelio. Pašalinus b</w:t>
      </w:r>
      <w:r w:rsidRPr="00160C71">
        <w:t>ėgin</w:t>
      </w:r>
      <w:r>
        <w:t>ę-</w:t>
      </w:r>
      <w:r w:rsidRPr="00160C71">
        <w:t>nebėgin</w:t>
      </w:r>
      <w:r>
        <w:t>ę</w:t>
      </w:r>
      <w:r w:rsidRPr="00160C71">
        <w:t xml:space="preserve"> mašin</w:t>
      </w:r>
      <w:r>
        <w:t xml:space="preserve">ą nuo geležinkelio kelio ir pastačius ją toliau kaip 2,5 metro nuo kraštinio bėgio, darbų vadovas privalo apie tai informuoti </w:t>
      </w:r>
      <w:r w:rsidR="00160FB2" w:rsidRPr="003B7130">
        <w:t>eismo tvarkytoją stotyje arba tarpstotyje</w:t>
      </w:r>
      <w:r w:rsidR="009E1009">
        <w:t xml:space="preserve">. Turi būti iškviestas </w:t>
      </w:r>
      <w:r w:rsidR="00257736" w:rsidRPr="00DB229F">
        <w:rPr>
          <w:rFonts w:cs="Arial"/>
          <w:bCs/>
        </w:rPr>
        <w:t>geležinkelių infrastruktūros technini</w:t>
      </w:r>
      <w:r w:rsidR="00257736">
        <w:rPr>
          <w:rFonts w:cs="Arial"/>
          <w:bCs/>
        </w:rPr>
        <w:t>s</w:t>
      </w:r>
      <w:r w:rsidR="00257736" w:rsidRPr="00DB229F">
        <w:rPr>
          <w:rFonts w:cs="Arial"/>
          <w:bCs/>
        </w:rPr>
        <w:t xml:space="preserve"> prižiūrėtoj</w:t>
      </w:r>
      <w:r w:rsidR="00257736">
        <w:rPr>
          <w:rFonts w:cs="Arial"/>
          <w:bCs/>
        </w:rPr>
        <w:t xml:space="preserve">as, atsakingas už atitinkamą bėginės-nebėginės mašinos naudojimo lokaciją, kuris </w:t>
      </w:r>
      <w:r w:rsidR="00645BBD">
        <w:rPr>
          <w:rFonts w:cs="Arial"/>
          <w:bCs/>
        </w:rPr>
        <w:t>įvertina geležinkelių infrastruktūros būklę</w:t>
      </w:r>
      <w:r>
        <w:t>;</w:t>
      </w:r>
      <w:bookmarkEnd w:id="140"/>
      <w:bookmarkEnd w:id="141"/>
    </w:p>
    <w:p w14:paraId="2C5214B3" w14:textId="65DFCC2E" w:rsidR="008E3B0A" w:rsidRPr="00435CFC" w:rsidRDefault="008E3B0A" w:rsidP="00DE30F5">
      <w:pPr>
        <w:pStyle w:val="Heading3"/>
        <w:ind w:left="0" w:firstLine="567"/>
        <w:jc w:val="both"/>
      </w:pPr>
      <w:r>
        <w:t xml:space="preserve"> </w:t>
      </w:r>
      <w:bookmarkStart w:id="142" w:name="_Toc161233664"/>
      <w:bookmarkStart w:id="143" w:name="_Toc164942382"/>
      <w:r>
        <w:t>nesant galimybėms savarankiškai atlaisvinti geležinkelio kelią, darbų vadovas turimomis ryšio priemonėmis privalo iškviesti</w:t>
      </w:r>
      <w:r w:rsidR="003A14F4">
        <w:t xml:space="preserve"> </w:t>
      </w:r>
      <w:r w:rsidR="003A14F4" w:rsidRPr="003B7130">
        <w:t>eismo tvarkytoją stotyje arba tarpstotyje</w:t>
      </w:r>
      <w:r w:rsidR="00B97918">
        <w:t>, kad būtų skirtas</w:t>
      </w:r>
      <w:r>
        <w:t xml:space="preserve"> </w:t>
      </w:r>
      <w:r w:rsidR="002513F8">
        <w:t>savaeig</w:t>
      </w:r>
      <w:r w:rsidR="00B97918">
        <w:t>is</w:t>
      </w:r>
      <w:r w:rsidR="002513F8">
        <w:t xml:space="preserve"> geležinkelių riedm</w:t>
      </w:r>
      <w:r w:rsidR="00B97918">
        <w:t>uo</w:t>
      </w:r>
      <w:r>
        <w:t>, kurio pagalba būtų galima pašalinti sugedusią b</w:t>
      </w:r>
      <w:r w:rsidRPr="00160C71">
        <w:t>ėgin</w:t>
      </w:r>
      <w:r>
        <w:t>ę-</w:t>
      </w:r>
      <w:r w:rsidRPr="00160C71">
        <w:t>nebėgin</w:t>
      </w:r>
      <w:r>
        <w:t>ę</w:t>
      </w:r>
      <w:r w:rsidRPr="00160C71">
        <w:t xml:space="preserve"> mašin</w:t>
      </w:r>
      <w:r>
        <w:t>ą.</w:t>
      </w:r>
      <w:r w:rsidR="00E8649C">
        <w:t xml:space="preserve"> Bėginės-nebėginės </w:t>
      </w:r>
      <w:r w:rsidR="00E8649C" w:rsidRPr="00435CFC">
        <w:t xml:space="preserve">mašinos brigada turi turėti adapterį, skirtą bėginę-nebėginę mašiną prikabinti prie </w:t>
      </w:r>
      <w:r w:rsidR="008275EE">
        <w:t>geležinkelių riedmenų sukabinimo įtaisų</w:t>
      </w:r>
      <w:r w:rsidR="00E8649C" w:rsidRPr="00435CFC">
        <w:t>. Adapteris turi užtikrinti visas stiprumo savybes, kad bėginė-nebėginė mašina neatitruktų ar neatsikabintų nuo savaeigio geležinkelių riedmens;</w:t>
      </w:r>
      <w:bookmarkEnd w:id="142"/>
      <w:bookmarkEnd w:id="143"/>
    </w:p>
    <w:p w14:paraId="4493E764" w14:textId="126D279A" w:rsidR="00656940" w:rsidRPr="00435CFC" w:rsidRDefault="002513F8" w:rsidP="00DE30F5">
      <w:pPr>
        <w:pStyle w:val="Heading2"/>
        <w:spacing w:after="0"/>
        <w:ind w:left="0" w:firstLine="567"/>
        <w:jc w:val="both"/>
        <w:rPr>
          <w:b w:val="0"/>
        </w:rPr>
      </w:pPr>
      <w:bookmarkStart w:id="144" w:name="_Toc161233665"/>
      <w:bookmarkStart w:id="145" w:name="_Toc164942383"/>
      <w:r w:rsidRPr="00435CFC">
        <w:rPr>
          <w:b w:val="0"/>
        </w:rPr>
        <w:t>Kilus gaisrui, bėginės-nebėginės mašinos mašinistas</w:t>
      </w:r>
      <w:r w:rsidR="0095079D">
        <w:rPr>
          <w:b w:val="0"/>
        </w:rPr>
        <w:t xml:space="preserve"> arba operatorius</w:t>
      </w:r>
      <w:r w:rsidRPr="00435CFC">
        <w:rPr>
          <w:b w:val="0"/>
        </w:rPr>
        <w:t xml:space="preserve"> privalo imtis visų įmanomų priemonių sustabdyti bėginę-nebėginę mašiną, ir toliau vadovautis šiais reikalavimais:</w:t>
      </w:r>
      <w:bookmarkEnd w:id="144"/>
      <w:bookmarkEnd w:id="145"/>
    </w:p>
    <w:p w14:paraId="0F84BB3F" w14:textId="710CDE90" w:rsidR="002513F8" w:rsidRDefault="002513F8" w:rsidP="00DE30F5">
      <w:pPr>
        <w:pStyle w:val="Heading3"/>
        <w:ind w:left="0" w:firstLine="567"/>
        <w:jc w:val="both"/>
      </w:pPr>
      <w:bookmarkStart w:id="146" w:name="_Toc161233666"/>
      <w:bookmarkStart w:id="147" w:name="_Toc164942384"/>
      <w:r w:rsidRPr="00435CFC">
        <w:t xml:space="preserve">draudžiama sustabdyti degančią </w:t>
      </w:r>
      <w:r w:rsidR="00B82A15">
        <w:t>bėginę-nebėginę mašiną</w:t>
      </w:r>
      <w:r w:rsidRPr="00435CFC">
        <w:t xml:space="preserve"> ant geležinkelio tiltų, viadukų, estakadų, tunelyje, po tiltais, arti transformatorinių pastočių arba lengvai užsidegančių statinių, tose vietose kur yra didelė galimybė greitam ugnies išsiplėtimui ir tose vietose kur yra apsunkinta galimybė</w:t>
      </w:r>
      <w:r>
        <w:t xml:space="preserve"> </w:t>
      </w:r>
      <w:r w:rsidRPr="002513F8">
        <w:t>organizuoti gaisro gesinimą (nesukeliant pavojaus žmonių sveikatai)</w:t>
      </w:r>
      <w:r>
        <w:t>;</w:t>
      </w:r>
      <w:bookmarkEnd w:id="146"/>
      <w:bookmarkEnd w:id="147"/>
    </w:p>
    <w:p w14:paraId="38BDEE40" w14:textId="409C84A3" w:rsidR="002513F8" w:rsidRDefault="002513F8" w:rsidP="00DE30F5">
      <w:pPr>
        <w:pStyle w:val="Heading3"/>
        <w:ind w:left="0" w:firstLine="567"/>
        <w:jc w:val="both"/>
      </w:pPr>
      <w:bookmarkStart w:id="148" w:name="_Toc161233667"/>
      <w:bookmarkStart w:id="149" w:name="_Toc164942385"/>
      <w:r>
        <w:t>elektrifikuotuose geležinkelio ruožuose sustoti galima tose vietose, kur b</w:t>
      </w:r>
      <w:r w:rsidRPr="00160C71">
        <w:t>ėgin</w:t>
      </w:r>
      <w:r>
        <w:t>ė-</w:t>
      </w:r>
      <w:r w:rsidRPr="00160C71">
        <w:t>nebėgin</w:t>
      </w:r>
      <w:r>
        <w:t>ė</w:t>
      </w:r>
      <w:r w:rsidRPr="00160C71">
        <w:t xml:space="preserve"> mašin</w:t>
      </w:r>
      <w:r>
        <w:t xml:space="preserve">a nebūtų po </w:t>
      </w:r>
      <w:proofErr w:type="spellStart"/>
      <w:r>
        <w:t>sekcijiniais</w:t>
      </w:r>
      <w:proofErr w:type="spellEnd"/>
      <w:r>
        <w:t xml:space="preserve"> izoliatoriais, po standžiomis arba lanksčiomis </w:t>
      </w:r>
      <w:proofErr w:type="spellStart"/>
      <w:r>
        <w:t>rėmsijėmis</w:t>
      </w:r>
      <w:proofErr w:type="spellEnd"/>
      <w:r>
        <w:t xml:space="preserve"> (nesukeliant pavojaus žmonių sveikatai);</w:t>
      </w:r>
      <w:bookmarkEnd w:id="148"/>
      <w:bookmarkEnd w:id="149"/>
    </w:p>
    <w:p w14:paraId="09AA34C2" w14:textId="15EA3013" w:rsidR="002513F8" w:rsidRDefault="002513F8" w:rsidP="00DE30F5">
      <w:pPr>
        <w:pStyle w:val="Heading3"/>
        <w:ind w:left="0" w:firstLine="567"/>
        <w:jc w:val="both"/>
      </w:pPr>
      <w:bookmarkStart w:id="150" w:name="_Toc161233668"/>
      <w:bookmarkStart w:id="151" w:name="_Toc164942386"/>
      <w:r>
        <w:t>stabdant b</w:t>
      </w:r>
      <w:r w:rsidRPr="00160C71">
        <w:t>ėgin</w:t>
      </w:r>
      <w:r>
        <w:t>ę-</w:t>
      </w:r>
      <w:r w:rsidRPr="00160C71">
        <w:t>nebėgin</w:t>
      </w:r>
      <w:r>
        <w:t>ę</w:t>
      </w:r>
      <w:r w:rsidRPr="00160C71">
        <w:t xml:space="preserve"> mašin</w:t>
      </w:r>
      <w:r>
        <w:t xml:space="preserve">ą duoti garsinį signalą apie gaisrą, o darbų vadovas turimomis ryšio priemonėmis privalo pranešti </w:t>
      </w:r>
      <w:r w:rsidR="007D02C5" w:rsidRPr="003B7130">
        <w:t>eismo tvarkytoj</w:t>
      </w:r>
      <w:r w:rsidR="007D02C5">
        <w:t>ui</w:t>
      </w:r>
      <w:r w:rsidR="007D02C5" w:rsidRPr="003B7130">
        <w:t xml:space="preserve"> stotyje arba tarpstotyje</w:t>
      </w:r>
      <w:r w:rsidR="007D02C5">
        <w:t xml:space="preserve"> </w:t>
      </w:r>
      <w:r>
        <w:t xml:space="preserve">apie kilusį gaisrą ir </w:t>
      </w:r>
      <w:r w:rsidRPr="002513F8">
        <w:t>iškviest</w:t>
      </w:r>
      <w:r>
        <w:t xml:space="preserve">i </w:t>
      </w:r>
      <w:r w:rsidRPr="002513F8">
        <w:t>priešgaisrinę gelbėjimo tarnybą</w:t>
      </w:r>
      <w:r>
        <w:t>;</w:t>
      </w:r>
      <w:bookmarkEnd w:id="150"/>
      <w:bookmarkEnd w:id="151"/>
    </w:p>
    <w:p w14:paraId="452D0111" w14:textId="2EE275CD" w:rsidR="002513F8" w:rsidRDefault="002513F8" w:rsidP="00DE30F5">
      <w:pPr>
        <w:pStyle w:val="Heading3"/>
        <w:ind w:left="0" w:firstLine="567"/>
        <w:jc w:val="both"/>
      </w:pPr>
      <w:bookmarkStart w:id="152" w:name="_Toc161233669"/>
      <w:bookmarkStart w:id="153" w:name="_Toc164942387"/>
      <w:r>
        <w:t xml:space="preserve">jeigu gaisras </w:t>
      </w:r>
      <w:r w:rsidR="00436CCA">
        <w:t>b</w:t>
      </w:r>
      <w:r w:rsidR="00436CCA" w:rsidRPr="00160C71">
        <w:t>ėgin</w:t>
      </w:r>
      <w:r w:rsidR="00436CCA">
        <w:t>ėje-</w:t>
      </w:r>
      <w:r w:rsidR="00436CCA" w:rsidRPr="00160C71">
        <w:t>nebėgin</w:t>
      </w:r>
      <w:r w:rsidR="00436CCA">
        <w:t>ėje</w:t>
      </w:r>
      <w:r w:rsidR="00436CCA" w:rsidRPr="00160C71">
        <w:t xml:space="preserve"> mašin</w:t>
      </w:r>
      <w:r w:rsidR="00436CCA">
        <w:t xml:space="preserve">oje </w:t>
      </w:r>
      <w:r>
        <w:t xml:space="preserve">kilo važiuojant elektrifikuotu geležinkelio ruožu ir gesinant gaisrą </w:t>
      </w:r>
      <w:r w:rsidR="00436CCA">
        <w:t xml:space="preserve">gali </w:t>
      </w:r>
      <w:r>
        <w:t>k</w:t>
      </w:r>
      <w:r w:rsidR="00436CCA">
        <w:t>ilti</w:t>
      </w:r>
      <w:r>
        <w:t xml:space="preserve"> pavojus dėl elektros srovės poveikio, darbų vadovas privalo artimiausios geležinkelio</w:t>
      </w:r>
      <w:r w:rsidR="00436CCA">
        <w:t xml:space="preserve"> </w:t>
      </w:r>
      <w:r>
        <w:t>stoties,</w:t>
      </w:r>
      <w:r w:rsidRPr="002513F8">
        <w:t xml:space="preserve"> </w:t>
      </w:r>
      <w:r>
        <w:t>jeigu b</w:t>
      </w:r>
      <w:r w:rsidRPr="00160C71">
        <w:t>ėgin</w:t>
      </w:r>
      <w:r>
        <w:t>ė-</w:t>
      </w:r>
      <w:r w:rsidRPr="00160C71">
        <w:t>nebėgin</w:t>
      </w:r>
      <w:r>
        <w:t>ė</w:t>
      </w:r>
      <w:r w:rsidRPr="00160C71">
        <w:t xml:space="preserve"> mašin</w:t>
      </w:r>
      <w:r>
        <w:t>a yra tarpstotyje</w:t>
      </w:r>
      <w:r w:rsidR="00436CCA">
        <w:t xml:space="preserve">, </w:t>
      </w:r>
      <w:r>
        <w:t>budėtojui pranešti apie gaisrą ir pareikalauti, kad tame elektrifikuotame ruože</w:t>
      </w:r>
      <w:r w:rsidR="00436CCA" w:rsidRPr="00436CCA">
        <w:t xml:space="preserve"> </w:t>
      </w:r>
      <w:r w:rsidR="00436CCA">
        <w:t>būtų</w:t>
      </w:r>
      <w:r>
        <w:t xml:space="preserve"> išjungta įtampa ir įžemintas kontaktinis tinklas</w:t>
      </w:r>
      <w:r w:rsidR="00436CCA">
        <w:t>;</w:t>
      </w:r>
      <w:bookmarkEnd w:id="152"/>
      <w:bookmarkEnd w:id="153"/>
    </w:p>
    <w:p w14:paraId="73C84674" w14:textId="3FEF6408" w:rsidR="00436CCA" w:rsidRDefault="00436CCA" w:rsidP="00DE30F5">
      <w:pPr>
        <w:pStyle w:val="Heading3"/>
        <w:ind w:left="0" w:firstLine="567"/>
        <w:jc w:val="both"/>
      </w:pPr>
      <w:bookmarkStart w:id="154" w:name="_Toc161233670"/>
      <w:bookmarkStart w:id="155" w:name="_Toc164942388"/>
      <w:r w:rsidRPr="00436CCA">
        <w:t>pradėti gesinti gaisrą turimomis priemonėmis</w:t>
      </w:r>
      <w:r>
        <w:t>.</w:t>
      </w:r>
      <w:bookmarkEnd w:id="154"/>
      <w:bookmarkEnd w:id="155"/>
    </w:p>
    <w:p w14:paraId="554CD536" w14:textId="77777777" w:rsidR="001E689F" w:rsidRPr="00160C71" w:rsidRDefault="001E689F" w:rsidP="00DE30F5">
      <w:pPr>
        <w:pStyle w:val="ListParagraph"/>
        <w:ind w:left="0" w:firstLine="567"/>
        <w:jc w:val="both"/>
      </w:pPr>
    </w:p>
    <w:p w14:paraId="0D0C322A" w14:textId="1F743183" w:rsidR="00D34E04" w:rsidRPr="00160C71" w:rsidRDefault="00B90A23" w:rsidP="00ED764E">
      <w:pPr>
        <w:pStyle w:val="Heading1"/>
        <w:ind w:left="0" w:firstLine="567"/>
        <w:rPr>
          <w:rStyle w:val="FontStyle31"/>
          <w:rFonts w:ascii="Arial" w:eastAsia="Calibri" w:hAnsi="Arial" w:cs="Arial"/>
          <w:b/>
          <w:caps w:val="0"/>
          <w:szCs w:val="22"/>
        </w:rPr>
      </w:pPr>
      <w:r>
        <w:rPr>
          <w:rStyle w:val="FontStyle31"/>
          <w:rFonts w:ascii="Arial" w:hAnsi="Arial" w:cs="Arial"/>
          <w:b/>
          <w:caps w:val="0"/>
        </w:rPr>
        <w:t xml:space="preserve">  </w:t>
      </w:r>
      <w:bookmarkStart w:id="156" w:name="_Toc164942389"/>
      <w:r w:rsidR="00D34E04" w:rsidRPr="00160C71">
        <w:rPr>
          <w:rStyle w:val="FontStyle31"/>
          <w:rFonts w:ascii="Arial" w:hAnsi="Arial" w:cs="Arial"/>
          <w:b/>
          <w:caps w:val="0"/>
        </w:rPr>
        <w:t>REIKALAVIMAI BĖGINIŲ-NEBĖGINIŲ MAŠINŲ PERSONALUI</w:t>
      </w:r>
      <w:bookmarkEnd w:id="156"/>
    </w:p>
    <w:p w14:paraId="2C266897" w14:textId="15C32AA2" w:rsidR="00B620FD" w:rsidRPr="00160C71" w:rsidRDefault="00B620FD" w:rsidP="00DE30F5">
      <w:pPr>
        <w:pStyle w:val="ListParagraph"/>
        <w:numPr>
          <w:ilvl w:val="1"/>
          <w:numId w:val="37"/>
        </w:numPr>
        <w:ind w:left="0" w:firstLine="567"/>
        <w:jc w:val="both"/>
      </w:pPr>
      <w:r>
        <w:t xml:space="preserve"> </w:t>
      </w:r>
      <w:r w:rsidRPr="00160C71">
        <w:t>Bėgin</w:t>
      </w:r>
      <w:r>
        <w:t>es-</w:t>
      </w:r>
      <w:r w:rsidRPr="00160C71">
        <w:t>nebėgin</w:t>
      </w:r>
      <w:r>
        <w:t>es</w:t>
      </w:r>
      <w:r w:rsidRPr="00160C71">
        <w:t xml:space="preserve"> mašin</w:t>
      </w:r>
      <w:r>
        <w:t xml:space="preserve">as valdantys mašinistai, </w:t>
      </w:r>
      <w:r w:rsidR="001E689F">
        <w:t xml:space="preserve">operatoriai ir </w:t>
      </w:r>
      <w:r w:rsidR="001E689F" w:rsidRPr="001E689F">
        <w:t>mašinisto lydinčiojo asmens pareigas ei</w:t>
      </w:r>
      <w:r w:rsidR="001E689F">
        <w:t xml:space="preserve">nantys </w:t>
      </w:r>
      <w:r w:rsidR="001E689F" w:rsidRPr="001E689F">
        <w:t>asmenys</w:t>
      </w:r>
      <w:r w:rsidR="001E689F">
        <w:t xml:space="preserve"> privalo atitikti [1.2.</w:t>
      </w:r>
      <w:r w:rsidR="0095079D" w:rsidRPr="0095079D">
        <w:t>10</w:t>
      </w:r>
      <w:r w:rsidR="001E689F">
        <w:t xml:space="preserve">] nustatytus reikalavimus specialiųjų geležinkelių riedmenų brigadai. </w:t>
      </w:r>
    </w:p>
    <w:p w14:paraId="27ED3BC4" w14:textId="77777777" w:rsidR="00A63F2D" w:rsidRPr="00160C71" w:rsidRDefault="00A63F2D" w:rsidP="00A63F2D"/>
    <w:p w14:paraId="531AA51E" w14:textId="4247870C" w:rsidR="001F6AD2" w:rsidRPr="00160C71" w:rsidRDefault="001F6AD2" w:rsidP="00B90A23">
      <w:pPr>
        <w:pStyle w:val="Heading1"/>
      </w:pPr>
      <w:bookmarkStart w:id="157" w:name="_Toc164942390"/>
      <w:r w:rsidRPr="00160C71">
        <w:t>BAIGIAMOSIOS NUOSTATOS</w:t>
      </w:r>
      <w:bookmarkEnd w:id="120"/>
      <w:bookmarkEnd w:id="157"/>
    </w:p>
    <w:p w14:paraId="403D64B6" w14:textId="48BFBD29" w:rsidR="001F6AD2" w:rsidRPr="001E689F" w:rsidRDefault="001E689F" w:rsidP="00ED764E">
      <w:pPr>
        <w:pStyle w:val="ListParagraph"/>
        <w:numPr>
          <w:ilvl w:val="1"/>
          <w:numId w:val="38"/>
        </w:numPr>
        <w:ind w:left="0" w:firstLine="567"/>
        <w:jc w:val="both"/>
        <w:rPr>
          <w:snapToGrid w:val="0"/>
        </w:rPr>
      </w:pPr>
      <w:r>
        <w:rPr>
          <w:snapToGrid w:val="0"/>
        </w:rPr>
        <w:t xml:space="preserve"> </w:t>
      </w:r>
      <w:r w:rsidR="001F6AD2" w:rsidRPr="001E689F">
        <w:rPr>
          <w:snapToGrid w:val="0"/>
        </w:rPr>
        <w:t xml:space="preserve">Instrukcijos savininkas </w:t>
      </w:r>
      <w:r w:rsidR="007015BD" w:rsidRPr="00160C71">
        <w:t xml:space="preserve">– </w:t>
      </w:r>
      <w:r w:rsidR="001F6AD2" w:rsidRPr="001E689F">
        <w:rPr>
          <w:snapToGrid w:val="0"/>
        </w:rPr>
        <w:t xml:space="preserve">AB „LTG Infra“ </w:t>
      </w:r>
      <w:r w:rsidR="00AF4228">
        <w:rPr>
          <w:snapToGrid w:val="0"/>
        </w:rPr>
        <w:t>Diagnostikos vadovas</w:t>
      </w:r>
      <w:r w:rsidR="001F6AD2" w:rsidRPr="001E689F">
        <w:rPr>
          <w:snapToGrid w:val="0"/>
        </w:rPr>
        <w:t>.</w:t>
      </w:r>
      <w:r w:rsidR="0039263B" w:rsidRPr="001E689F">
        <w:rPr>
          <w:snapToGrid w:val="0"/>
        </w:rPr>
        <w:t xml:space="preserve"> </w:t>
      </w:r>
      <w:r w:rsidR="001F6AD2" w:rsidRPr="001E689F">
        <w:rPr>
          <w:snapToGrid w:val="0"/>
        </w:rPr>
        <w:t xml:space="preserve">Instrukcijos savininkas užtikrina </w:t>
      </w:r>
      <w:r w:rsidR="00F11CDD" w:rsidRPr="001E689F">
        <w:rPr>
          <w:snapToGrid w:val="0"/>
        </w:rPr>
        <w:t>instrukcijos</w:t>
      </w:r>
      <w:r w:rsidR="001F6AD2" w:rsidRPr="001E689F">
        <w:rPr>
          <w:snapToGrid w:val="0"/>
        </w:rPr>
        <w:t xml:space="preserve"> aktualumą, esant poreikiui konsultuoja turinio klausimais.</w:t>
      </w:r>
    </w:p>
    <w:p w14:paraId="0E4D7AC7" w14:textId="190D9CFA" w:rsidR="001F6AD2" w:rsidRPr="001E689F" w:rsidRDefault="001E689F" w:rsidP="00ED764E">
      <w:pPr>
        <w:pStyle w:val="ListParagraph"/>
        <w:numPr>
          <w:ilvl w:val="1"/>
          <w:numId w:val="38"/>
        </w:numPr>
        <w:ind w:left="0" w:firstLine="567"/>
        <w:jc w:val="both"/>
        <w:rPr>
          <w:snapToGrid w:val="0"/>
        </w:rPr>
      </w:pPr>
      <w:r>
        <w:rPr>
          <w:snapToGrid w:val="0"/>
        </w:rPr>
        <w:t xml:space="preserve"> </w:t>
      </w:r>
      <w:r w:rsidR="001F6AD2" w:rsidRPr="001E689F">
        <w:rPr>
          <w:snapToGrid w:val="0"/>
        </w:rPr>
        <w:t xml:space="preserve">Instrukcijos reikalavimai peržiūrimi ne </w:t>
      </w:r>
      <w:r w:rsidR="007015BD" w:rsidRPr="001E689F">
        <w:rPr>
          <w:snapToGrid w:val="0"/>
        </w:rPr>
        <w:t>rečiau</w:t>
      </w:r>
      <w:r w:rsidR="001F6AD2" w:rsidRPr="001E689F">
        <w:rPr>
          <w:snapToGrid w:val="0"/>
        </w:rPr>
        <w:t xml:space="preserve"> kaip kartą per </w:t>
      </w:r>
      <w:r w:rsidR="00EA3E57" w:rsidRPr="001E689F">
        <w:rPr>
          <w:snapToGrid w:val="0"/>
        </w:rPr>
        <w:t xml:space="preserve">3 </w:t>
      </w:r>
      <w:r w:rsidR="001F6AD2" w:rsidRPr="001E689F">
        <w:rPr>
          <w:snapToGrid w:val="0"/>
        </w:rPr>
        <w:t>metus, arba peržiūrimi / atnaujinami papildomai atsiradus būtinumui atskirų punktų keitimui / naikinimui / naujų sukūrimui.</w:t>
      </w:r>
    </w:p>
    <w:p w14:paraId="4D6BE3E8" w14:textId="7D1DB3D7" w:rsidR="001F6AD2" w:rsidRPr="00160C71" w:rsidRDefault="001E689F" w:rsidP="00ED764E">
      <w:pPr>
        <w:pStyle w:val="ListParagraph"/>
        <w:numPr>
          <w:ilvl w:val="1"/>
          <w:numId w:val="38"/>
        </w:numPr>
        <w:ind w:left="0" w:firstLine="567"/>
        <w:jc w:val="both"/>
      </w:pPr>
      <w:r>
        <w:t xml:space="preserve"> </w:t>
      </w:r>
      <w:r w:rsidR="001F6AD2" w:rsidRPr="00160C71">
        <w:t>Instrukcija taikoma tiek, kiek neprieštarauja Lietuvos Respublikos įstatymams ir / ar kitiems galiojantiems teisės aktams</w:t>
      </w:r>
      <w:r w:rsidR="00A936C1" w:rsidRPr="00160C71">
        <w:t xml:space="preserve">. </w:t>
      </w:r>
    </w:p>
    <w:p w14:paraId="3F131D4A" w14:textId="77777777" w:rsidR="00765CDA" w:rsidRPr="00160C71" w:rsidRDefault="00765CDA" w:rsidP="00765CDA">
      <w:pPr>
        <w:pStyle w:val="ListParagraph"/>
        <w:ind w:left="567" w:firstLine="0"/>
        <w:jc w:val="both"/>
      </w:pPr>
    </w:p>
    <w:p w14:paraId="5B5769D6" w14:textId="77777777" w:rsidR="00B1696D" w:rsidRPr="00160C71" w:rsidRDefault="00B1696D" w:rsidP="00765CDA">
      <w:pPr>
        <w:pStyle w:val="ListParagraph"/>
        <w:ind w:left="567" w:firstLine="0"/>
        <w:jc w:val="both"/>
        <w:sectPr w:rsidR="00B1696D" w:rsidRPr="00160C71" w:rsidSect="00C86E74">
          <w:pgSz w:w="11907" w:h="16840" w:code="9"/>
          <w:pgMar w:top="1021" w:right="567" w:bottom="1077" w:left="1701" w:header="567" w:footer="709" w:gutter="0"/>
          <w:cols w:space="708"/>
          <w:docGrid w:linePitch="360"/>
        </w:sectPr>
      </w:pPr>
    </w:p>
    <w:p w14:paraId="43841B4C" w14:textId="724BA483" w:rsidR="00B1696D" w:rsidRPr="006E3C85" w:rsidRDefault="00B1696D" w:rsidP="006E3C85">
      <w:pPr>
        <w:pStyle w:val="Heading1"/>
        <w:numPr>
          <w:ilvl w:val="0"/>
          <w:numId w:val="0"/>
        </w:numPr>
        <w:ind w:left="432"/>
      </w:pPr>
      <w:bookmarkStart w:id="158" w:name="_Toc164942391"/>
      <w:r w:rsidRPr="006E3C85">
        <w:lastRenderedPageBreak/>
        <w:t>PRIEDAI</w:t>
      </w:r>
      <w:bookmarkEnd w:id="158"/>
    </w:p>
    <w:p w14:paraId="3A43B93A" w14:textId="6DCC4C5E" w:rsidR="00CD0040" w:rsidRPr="00970E50" w:rsidRDefault="00CD224B" w:rsidP="00C43C6E">
      <w:pPr>
        <w:ind w:left="9498" w:firstLine="0"/>
        <w:jc w:val="both"/>
      </w:pPr>
      <w:r w:rsidRPr="00970E50">
        <w:t>Bėginių-nebėginių mašinų techninių reikalavimų, techninės priežiūros ir naudojimo taisykl</w:t>
      </w:r>
      <w:r w:rsidR="000137A3" w:rsidRPr="00970E50">
        <w:t>ių</w:t>
      </w:r>
      <w:r w:rsidR="00C43C6E">
        <w:t xml:space="preserve"> </w:t>
      </w:r>
      <w:r w:rsidR="00C43C6E" w:rsidRPr="00C43C6E">
        <w:t>LTGI 405/R</w:t>
      </w:r>
    </w:p>
    <w:p w14:paraId="5325C381" w14:textId="77777777" w:rsidR="000137A3" w:rsidRPr="007D6B42" w:rsidRDefault="000137A3" w:rsidP="00C43C6E">
      <w:pPr>
        <w:ind w:left="9498" w:firstLine="0"/>
        <w:jc w:val="both"/>
      </w:pPr>
      <w:r w:rsidRPr="007D6B42">
        <w:t xml:space="preserve">1 </w:t>
      </w:r>
      <w:r w:rsidRPr="009160D6">
        <w:t>priedas</w:t>
      </w:r>
    </w:p>
    <w:p w14:paraId="6ACA191B" w14:textId="77777777" w:rsidR="000137A3" w:rsidRPr="007D6B42" w:rsidRDefault="000137A3" w:rsidP="000137A3">
      <w:pPr>
        <w:ind w:left="9072"/>
        <w:rPr>
          <w:sz w:val="20"/>
          <w:szCs w:val="20"/>
        </w:rPr>
      </w:pPr>
    </w:p>
    <w:p w14:paraId="4D756F1D" w14:textId="425705D8" w:rsidR="006E3C85" w:rsidRDefault="00C43C6E" w:rsidP="006E3C85">
      <w:pPr>
        <w:pStyle w:val="Heading1"/>
        <w:numPr>
          <w:ilvl w:val="0"/>
          <w:numId w:val="0"/>
        </w:numPr>
        <w:ind w:left="432"/>
      </w:pPr>
      <w:bookmarkStart w:id="159" w:name="_Toc164942392"/>
      <w:r>
        <w:rPr>
          <w:caps w:val="0"/>
        </w:rPr>
        <w:t xml:space="preserve">1. </w:t>
      </w:r>
      <w:r w:rsidR="00F82E54" w:rsidRPr="00160C71">
        <w:rPr>
          <w:caps w:val="0"/>
        </w:rPr>
        <w:t>MINIMALŪS EKSPLOATAVIMO REIKALAVIMAI VIEŠOJOJE GELEŽINKELIŲ INFRASTRUKTŪROJE NAUDOJAMOMS BĖGINĖMS-NEBĖGINĖMS MAŠINOMS</w:t>
      </w:r>
      <w:bookmarkEnd w:id="159"/>
    </w:p>
    <w:p w14:paraId="778B06AA" w14:textId="77777777" w:rsidR="006E3C85" w:rsidRPr="007D6B42" w:rsidRDefault="006E3C85" w:rsidP="006E3C85"/>
    <w:tbl>
      <w:tblPr>
        <w:tblW w:w="15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358"/>
        <w:gridCol w:w="4435"/>
        <w:gridCol w:w="4411"/>
        <w:gridCol w:w="3492"/>
      </w:tblGrid>
      <w:tr w:rsidR="00160C71" w:rsidRPr="00970E50" w14:paraId="4E905BE0" w14:textId="77777777" w:rsidTr="00AD213C">
        <w:trPr>
          <w:tblHeader/>
        </w:trPr>
        <w:tc>
          <w:tcPr>
            <w:tcW w:w="703" w:type="dxa"/>
            <w:shd w:val="clear" w:color="auto" w:fill="E2EFD9"/>
            <w:vAlign w:val="center"/>
          </w:tcPr>
          <w:p w14:paraId="38429D93" w14:textId="0975E7C5" w:rsidR="003305D3" w:rsidRPr="00970E50" w:rsidRDefault="00194541" w:rsidP="00194541">
            <w:pPr>
              <w:ind w:firstLine="0"/>
              <w:contextualSpacing/>
              <w:jc w:val="center"/>
              <w:rPr>
                <w:b/>
                <w:sz w:val="20"/>
                <w:szCs w:val="20"/>
              </w:rPr>
            </w:pPr>
            <w:r>
              <w:rPr>
                <w:b/>
                <w:sz w:val="20"/>
                <w:szCs w:val="20"/>
              </w:rPr>
              <w:t>E</w:t>
            </w:r>
            <w:r w:rsidR="003305D3" w:rsidRPr="00970E50">
              <w:rPr>
                <w:b/>
                <w:sz w:val="20"/>
                <w:szCs w:val="20"/>
              </w:rPr>
              <w:t>il. Nr.</w:t>
            </w:r>
          </w:p>
        </w:tc>
        <w:tc>
          <w:tcPr>
            <w:tcW w:w="2358" w:type="dxa"/>
            <w:shd w:val="clear" w:color="auto" w:fill="E2EFD9"/>
          </w:tcPr>
          <w:p w14:paraId="6EA3D3D6" w14:textId="5C992A5C" w:rsidR="003305D3" w:rsidRPr="00970E50" w:rsidRDefault="003305D3" w:rsidP="00194541">
            <w:pPr>
              <w:ind w:firstLine="0"/>
              <w:contextualSpacing/>
              <w:jc w:val="center"/>
              <w:rPr>
                <w:b/>
                <w:sz w:val="20"/>
                <w:szCs w:val="20"/>
              </w:rPr>
            </w:pPr>
            <w:r w:rsidRPr="00970E50">
              <w:rPr>
                <w:b/>
                <w:sz w:val="20"/>
                <w:szCs w:val="20"/>
              </w:rPr>
              <w:t>Mazgas</w:t>
            </w:r>
          </w:p>
        </w:tc>
        <w:tc>
          <w:tcPr>
            <w:tcW w:w="4435" w:type="dxa"/>
            <w:shd w:val="clear" w:color="auto" w:fill="E2EFD9"/>
          </w:tcPr>
          <w:p w14:paraId="1E02A4DE" w14:textId="772E10FC" w:rsidR="003305D3" w:rsidRPr="00970E50" w:rsidRDefault="003305D3" w:rsidP="00194541">
            <w:pPr>
              <w:tabs>
                <w:tab w:val="left" w:pos="1276"/>
              </w:tabs>
              <w:ind w:firstLine="0"/>
              <w:contextualSpacing/>
              <w:jc w:val="center"/>
              <w:rPr>
                <w:b/>
                <w:sz w:val="20"/>
                <w:szCs w:val="20"/>
              </w:rPr>
            </w:pPr>
            <w:r w:rsidRPr="00970E50">
              <w:rPr>
                <w:b/>
                <w:sz w:val="20"/>
                <w:szCs w:val="20"/>
              </w:rPr>
              <w:t xml:space="preserve">Reikalavimas 1520 mm vėžės pločio </w:t>
            </w:r>
            <w:r w:rsidR="00E8597A">
              <w:rPr>
                <w:b/>
                <w:sz w:val="20"/>
                <w:szCs w:val="20"/>
              </w:rPr>
              <w:t xml:space="preserve">bėginėms-nebėginėms </w:t>
            </w:r>
            <w:r w:rsidRPr="00970E50">
              <w:rPr>
                <w:b/>
                <w:sz w:val="20"/>
                <w:szCs w:val="20"/>
              </w:rPr>
              <w:t>mašinoms</w:t>
            </w:r>
          </w:p>
        </w:tc>
        <w:tc>
          <w:tcPr>
            <w:tcW w:w="4411" w:type="dxa"/>
            <w:shd w:val="clear" w:color="auto" w:fill="E2EFD9"/>
          </w:tcPr>
          <w:p w14:paraId="667B9051" w14:textId="0AB9B9AD" w:rsidR="003305D3" w:rsidRPr="00970E50" w:rsidRDefault="003305D3" w:rsidP="00194541">
            <w:pPr>
              <w:tabs>
                <w:tab w:val="left" w:pos="1276"/>
              </w:tabs>
              <w:ind w:firstLine="0"/>
              <w:contextualSpacing/>
              <w:jc w:val="center"/>
              <w:rPr>
                <w:b/>
                <w:sz w:val="20"/>
                <w:szCs w:val="20"/>
              </w:rPr>
            </w:pPr>
            <w:r w:rsidRPr="00970E50">
              <w:rPr>
                <w:b/>
                <w:sz w:val="20"/>
                <w:szCs w:val="20"/>
              </w:rPr>
              <w:t xml:space="preserve">Reikalavimas 1435 mm vėžės pločio </w:t>
            </w:r>
            <w:r w:rsidR="00E8597A">
              <w:rPr>
                <w:b/>
                <w:sz w:val="20"/>
                <w:szCs w:val="20"/>
              </w:rPr>
              <w:t xml:space="preserve">bėginėms-nebėginėms </w:t>
            </w:r>
            <w:r w:rsidRPr="00970E50">
              <w:rPr>
                <w:b/>
                <w:sz w:val="20"/>
                <w:szCs w:val="20"/>
              </w:rPr>
              <w:t>mašinoms</w:t>
            </w:r>
          </w:p>
        </w:tc>
        <w:tc>
          <w:tcPr>
            <w:tcW w:w="3492" w:type="dxa"/>
            <w:shd w:val="clear" w:color="auto" w:fill="E2EFD9"/>
          </w:tcPr>
          <w:p w14:paraId="2D5C720E" w14:textId="0AFA8B37" w:rsidR="003305D3" w:rsidRPr="00970E50" w:rsidRDefault="003305D3" w:rsidP="00194541">
            <w:pPr>
              <w:tabs>
                <w:tab w:val="left" w:pos="1276"/>
              </w:tabs>
              <w:ind w:firstLine="0"/>
              <w:contextualSpacing/>
              <w:jc w:val="center"/>
              <w:rPr>
                <w:b/>
                <w:sz w:val="20"/>
                <w:szCs w:val="20"/>
              </w:rPr>
            </w:pPr>
            <w:r w:rsidRPr="00970E50">
              <w:rPr>
                <w:b/>
                <w:sz w:val="20"/>
                <w:szCs w:val="20"/>
              </w:rPr>
              <w:t>Pastabos</w:t>
            </w:r>
          </w:p>
        </w:tc>
      </w:tr>
      <w:tr w:rsidR="00160C71" w:rsidRPr="00970E50" w14:paraId="2C9459DE" w14:textId="77777777" w:rsidTr="00AD213C">
        <w:tc>
          <w:tcPr>
            <w:tcW w:w="703" w:type="dxa"/>
            <w:shd w:val="clear" w:color="auto" w:fill="auto"/>
            <w:vAlign w:val="center"/>
          </w:tcPr>
          <w:p w14:paraId="29197B00" w14:textId="04C0A9A2" w:rsidR="003305D3" w:rsidRPr="00F64013" w:rsidRDefault="00F82E54" w:rsidP="00F82E54">
            <w:pPr>
              <w:ind w:firstLine="0"/>
              <w:jc w:val="center"/>
              <w:rPr>
                <w:b/>
                <w:lang w:val="en-US"/>
              </w:rPr>
            </w:pPr>
            <w:r>
              <w:rPr>
                <w:sz w:val="20"/>
                <w:szCs w:val="20"/>
                <w:lang w:val="en-US"/>
              </w:rPr>
              <w:t>1.</w:t>
            </w:r>
          </w:p>
        </w:tc>
        <w:tc>
          <w:tcPr>
            <w:tcW w:w="2358" w:type="dxa"/>
            <w:shd w:val="clear" w:color="auto" w:fill="auto"/>
          </w:tcPr>
          <w:p w14:paraId="51907C2D" w14:textId="77777777" w:rsidR="003305D3" w:rsidRPr="00970E50" w:rsidRDefault="003305D3" w:rsidP="006B0D88">
            <w:pPr>
              <w:tabs>
                <w:tab w:val="left" w:pos="9639"/>
              </w:tabs>
              <w:ind w:firstLine="0"/>
              <w:contextualSpacing/>
              <w:rPr>
                <w:b/>
                <w:bCs/>
                <w:sz w:val="20"/>
                <w:szCs w:val="20"/>
              </w:rPr>
            </w:pPr>
            <w:r w:rsidRPr="00970E50">
              <w:rPr>
                <w:b/>
                <w:bCs/>
                <w:sz w:val="20"/>
                <w:szCs w:val="20"/>
              </w:rPr>
              <w:t>Skiriamieji ženklai ir užrašai</w:t>
            </w:r>
          </w:p>
        </w:tc>
        <w:tc>
          <w:tcPr>
            <w:tcW w:w="8846" w:type="dxa"/>
            <w:gridSpan w:val="2"/>
            <w:shd w:val="clear" w:color="auto" w:fill="auto"/>
          </w:tcPr>
          <w:p w14:paraId="6693EC4D" w14:textId="0B175E61" w:rsidR="0071091C" w:rsidRPr="00970E50" w:rsidRDefault="0071091C" w:rsidP="00194541">
            <w:pPr>
              <w:tabs>
                <w:tab w:val="left" w:pos="448"/>
              </w:tabs>
              <w:ind w:firstLine="0"/>
              <w:contextualSpacing/>
              <w:rPr>
                <w:sz w:val="20"/>
                <w:szCs w:val="20"/>
              </w:rPr>
            </w:pPr>
            <w:r w:rsidRPr="00970E50">
              <w:rPr>
                <w:sz w:val="20"/>
                <w:szCs w:val="20"/>
              </w:rPr>
              <w:t xml:space="preserve">Ant </w:t>
            </w:r>
            <w:r w:rsidR="00082BEF">
              <w:rPr>
                <w:sz w:val="20"/>
                <w:szCs w:val="20"/>
              </w:rPr>
              <w:t xml:space="preserve">bėginės-nebėginės </w:t>
            </w:r>
            <w:r w:rsidR="00194541">
              <w:rPr>
                <w:sz w:val="20"/>
                <w:szCs w:val="20"/>
              </w:rPr>
              <w:t>mašinos</w:t>
            </w:r>
            <w:r w:rsidRPr="00970E50">
              <w:rPr>
                <w:sz w:val="20"/>
                <w:szCs w:val="20"/>
              </w:rPr>
              <w:t xml:space="preserve"> turi būti:</w:t>
            </w:r>
          </w:p>
          <w:p w14:paraId="2EF8A7A2" w14:textId="036B27AB" w:rsidR="003305D3" w:rsidRPr="00970E50" w:rsidRDefault="003305D3" w:rsidP="0071091C">
            <w:pPr>
              <w:tabs>
                <w:tab w:val="left" w:pos="448"/>
              </w:tabs>
              <w:ind w:firstLine="0"/>
              <w:contextualSpacing/>
              <w:rPr>
                <w:sz w:val="20"/>
                <w:szCs w:val="20"/>
              </w:rPr>
            </w:pPr>
            <w:r w:rsidRPr="00970E50">
              <w:rPr>
                <w:sz w:val="20"/>
                <w:szCs w:val="20"/>
              </w:rPr>
              <w:t>-</w:t>
            </w:r>
            <w:r w:rsidR="0071091C" w:rsidRPr="00970E50">
              <w:rPr>
                <w:sz w:val="20"/>
                <w:szCs w:val="20"/>
              </w:rPr>
              <w:t xml:space="preserve"> </w:t>
            </w:r>
            <w:r w:rsidRPr="00970E50">
              <w:rPr>
                <w:sz w:val="20"/>
                <w:szCs w:val="20"/>
              </w:rPr>
              <w:t>nurodyt</w:t>
            </w:r>
            <w:r w:rsidR="0071091C" w:rsidRPr="00970E50">
              <w:rPr>
                <w:sz w:val="20"/>
                <w:szCs w:val="20"/>
              </w:rPr>
              <w:t>a</w:t>
            </w:r>
            <w:r w:rsidRPr="00970E50">
              <w:rPr>
                <w:sz w:val="20"/>
                <w:szCs w:val="20"/>
              </w:rPr>
              <w:t xml:space="preserve"> </w:t>
            </w:r>
            <w:r w:rsidR="00A954A1">
              <w:rPr>
                <w:sz w:val="20"/>
                <w:szCs w:val="20"/>
              </w:rPr>
              <w:t xml:space="preserve">bėginės-nebėginės </w:t>
            </w:r>
            <w:r w:rsidRPr="00970E50">
              <w:rPr>
                <w:sz w:val="20"/>
                <w:szCs w:val="20"/>
              </w:rPr>
              <w:t>mašinos mas</w:t>
            </w:r>
            <w:r w:rsidR="0071091C" w:rsidRPr="00970E50">
              <w:rPr>
                <w:sz w:val="20"/>
                <w:szCs w:val="20"/>
              </w:rPr>
              <w:t>ė</w:t>
            </w:r>
            <w:r w:rsidRPr="00970E50">
              <w:rPr>
                <w:sz w:val="20"/>
                <w:szCs w:val="20"/>
              </w:rPr>
              <w:t>;</w:t>
            </w:r>
          </w:p>
          <w:p w14:paraId="1443D12A" w14:textId="59E49A4A" w:rsidR="003305D3" w:rsidRPr="00970E50" w:rsidRDefault="003305D3" w:rsidP="0071091C">
            <w:pPr>
              <w:tabs>
                <w:tab w:val="left" w:pos="448"/>
              </w:tabs>
              <w:ind w:firstLine="0"/>
              <w:contextualSpacing/>
              <w:rPr>
                <w:sz w:val="20"/>
                <w:szCs w:val="20"/>
              </w:rPr>
            </w:pPr>
            <w:r w:rsidRPr="00970E50">
              <w:rPr>
                <w:sz w:val="20"/>
                <w:szCs w:val="20"/>
              </w:rPr>
              <w:t>-</w:t>
            </w:r>
            <w:r w:rsidR="0071091C" w:rsidRPr="00970E50">
              <w:rPr>
                <w:sz w:val="20"/>
                <w:szCs w:val="20"/>
              </w:rPr>
              <w:t xml:space="preserve"> </w:t>
            </w:r>
            <w:r w:rsidRPr="00970E50">
              <w:rPr>
                <w:sz w:val="20"/>
                <w:szCs w:val="20"/>
              </w:rPr>
              <w:t>maksimali keliam</w:t>
            </w:r>
            <w:r w:rsidR="0071091C" w:rsidRPr="00970E50">
              <w:rPr>
                <w:sz w:val="20"/>
                <w:szCs w:val="20"/>
              </w:rPr>
              <w:t>oji</w:t>
            </w:r>
            <w:r w:rsidRPr="00970E50">
              <w:rPr>
                <w:sz w:val="20"/>
                <w:szCs w:val="20"/>
              </w:rPr>
              <w:t xml:space="preserve"> gali</w:t>
            </w:r>
            <w:r w:rsidR="0071091C" w:rsidRPr="00970E50">
              <w:rPr>
                <w:sz w:val="20"/>
                <w:szCs w:val="20"/>
              </w:rPr>
              <w:t>a</w:t>
            </w:r>
            <w:r w:rsidRPr="00970E50">
              <w:rPr>
                <w:sz w:val="20"/>
                <w:szCs w:val="20"/>
              </w:rPr>
              <w:t xml:space="preserve"> (kai taikoma)</w:t>
            </w:r>
          </w:p>
        </w:tc>
        <w:tc>
          <w:tcPr>
            <w:tcW w:w="3492" w:type="dxa"/>
            <w:shd w:val="clear" w:color="auto" w:fill="auto"/>
          </w:tcPr>
          <w:p w14:paraId="08BBED89" w14:textId="77777777" w:rsidR="003305D3" w:rsidRPr="00970E50" w:rsidRDefault="003305D3" w:rsidP="00EE6AB1">
            <w:pPr>
              <w:tabs>
                <w:tab w:val="left" w:pos="1276"/>
              </w:tabs>
              <w:contextualSpacing/>
              <w:rPr>
                <w:sz w:val="20"/>
                <w:szCs w:val="20"/>
              </w:rPr>
            </w:pPr>
          </w:p>
        </w:tc>
      </w:tr>
      <w:tr w:rsidR="002B5564" w:rsidRPr="00970E50" w14:paraId="11442A17" w14:textId="77777777" w:rsidTr="00AD213C">
        <w:tc>
          <w:tcPr>
            <w:tcW w:w="703" w:type="dxa"/>
            <w:shd w:val="clear" w:color="auto" w:fill="auto"/>
            <w:vAlign w:val="center"/>
          </w:tcPr>
          <w:p w14:paraId="3F177366" w14:textId="4D843176" w:rsidR="002B5564" w:rsidRPr="00F64013" w:rsidRDefault="00F64013" w:rsidP="00F64013">
            <w:pPr>
              <w:ind w:left="32" w:firstLine="0"/>
              <w:jc w:val="center"/>
              <w:rPr>
                <w:sz w:val="20"/>
                <w:szCs w:val="20"/>
                <w:lang w:val="en-US"/>
              </w:rPr>
            </w:pPr>
            <w:r>
              <w:rPr>
                <w:sz w:val="20"/>
                <w:szCs w:val="20"/>
                <w:lang w:val="en-US"/>
              </w:rPr>
              <w:t>2.</w:t>
            </w:r>
          </w:p>
        </w:tc>
        <w:tc>
          <w:tcPr>
            <w:tcW w:w="14696" w:type="dxa"/>
            <w:gridSpan w:val="4"/>
            <w:shd w:val="clear" w:color="auto" w:fill="auto"/>
          </w:tcPr>
          <w:p w14:paraId="7D8C7A7E" w14:textId="5C6EB30F" w:rsidR="002B5564" w:rsidRPr="00970E50" w:rsidRDefault="002B5564" w:rsidP="006B0D88">
            <w:pPr>
              <w:ind w:firstLine="0"/>
              <w:rPr>
                <w:sz w:val="20"/>
                <w:szCs w:val="20"/>
              </w:rPr>
            </w:pPr>
            <w:r w:rsidRPr="00970E50">
              <w:rPr>
                <w:b/>
                <w:bCs/>
                <w:sz w:val="20"/>
                <w:szCs w:val="20"/>
              </w:rPr>
              <w:t>Važiuoklė ir jos dalys</w:t>
            </w:r>
          </w:p>
        </w:tc>
      </w:tr>
      <w:tr w:rsidR="00160C71" w:rsidRPr="00970E50" w14:paraId="58BF0496" w14:textId="77777777" w:rsidTr="00AD213C">
        <w:tc>
          <w:tcPr>
            <w:tcW w:w="703" w:type="dxa"/>
            <w:shd w:val="clear" w:color="auto" w:fill="auto"/>
            <w:vAlign w:val="center"/>
          </w:tcPr>
          <w:p w14:paraId="52485CDC" w14:textId="7A02A277" w:rsidR="003305D3" w:rsidRPr="00970E50" w:rsidRDefault="00F51219" w:rsidP="00EE6AB1">
            <w:pPr>
              <w:contextualSpacing/>
              <w:jc w:val="center"/>
              <w:rPr>
                <w:sz w:val="20"/>
                <w:szCs w:val="20"/>
                <w:lang w:val="en-US"/>
              </w:rPr>
            </w:pPr>
            <w:r w:rsidRPr="00970E50">
              <w:rPr>
                <w:sz w:val="20"/>
                <w:szCs w:val="20"/>
              </w:rPr>
              <w:t>2</w:t>
            </w:r>
            <w:r w:rsidR="0071091C" w:rsidRPr="00970E50">
              <w:rPr>
                <w:sz w:val="20"/>
                <w:szCs w:val="20"/>
                <w:lang w:val="en-US"/>
              </w:rPr>
              <w:t>2.1.</w:t>
            </w:r>
          </w:p>
        </w:tc>
        <w:tc>
          <w:tcPr>
            <w:tcW w:w="2358" w:type="dxa"/>
            <w:shd w:val="clear" w:color="auto" w:fill="auto"/>
          </w:tcPr>
          <w:p w14:paraId="3D1F3B24" w14:textId="6B5F39D9" w:rsidR="003305D3" w:rsidRPr="00970E50" w:rsidRDefault="003305D3" w:rsidP="00EE6AB1">
            <w:pPr>
              <w:tabs>
                <w:tab w:val="left" w:pos="9639"/>
              </w:tabs>
              <w:contextualSpacing/>
              <w:jc w:val="right"/>
              <w:rPr>
                <w:sz w:val="20"/>
                <w:szCs w:val="20"/>
              </w:rPr>
            </w:pPr>
          </w:p>
        </w:tc>
        <w:tc>
          <w:tcPr>
            <w:tcW w:w="8846" w:type="dxa"/>
            <w:gridSpan w:val="2"/>
            <w:shd w:val="clear" w:color="auto" w:fill="auto"/>
          </w:tcPr>
          <w:p w14:paraId="722C9809" w14:textId="31FFDE87" w:rsidR="003305D3" w:rsidRPr="00970E50" w:rsidRDefault="003305D3" w:rsidP="00F51219">
            <w:pPr>
              <w:tabs>
                <w:tab w:val="left" w:pos="448"/>
              </w:tabs>
              <w:ind w:firstLine="0"/>
              <w:contextualSpacing/>
              <w:rPr>
                <w:sz w:val="20"/>
                <w:szCs w:val="20"/>
              </w:rPr>
            </w:pPr>
            <w:r w:rsidRPr="00970E50">
              <w:rPr>
                <w:sz w:val="20"/>
                <w:szCs w:val="20"/>
              </w:rPr>
              <w:t>Turi atitikti gamintojo nustatytus reikalavimus</w:t>
            </w:r>
          </w:p>
          <w:p w14:paraId="33D187CF" w14:textId="77777777" w:rsidR="003305D3" w:rsidRPr="00970E50" w:rsidRDefault="003305D3" w:rsidP="00EE6AB1">
            <w:pPr>
              <w:tabs>
                <w:tab w:val="left" w:pos="448"/>
              </w:tabs>
              <w:ind w:left="23"/>
              <w:contextualSpacing/>
              <w:jc w:val="center"/>
              <w:rPr>
                <w:sz w:val="20"/>
                <w:szCs w:val="20"/>
              </w:rPr>
            </w:pPr>
            <w:r w:rsidRPr="00970E50" w:rsidDel="00786818">
              <w:rPr>
                <w:sz w:val="20"/>
                <w:szCs w:val="20"/>
              </w:rPr>
              <w:t xml:space="preserve"> </w:t>
            </w:r>
          </w:p>
        </w:tc>
        <w:tc>
          <w:tcPr>
            <w:tcW w:w="3492" w:type="dxa"/>
            <w:shd w:val="clear" w:color="auto" w:fill="auto"/>
          </w:tcPr>
          <w:p w14:paraId="12977DBA" w14:textId="74196377" w:rsidR="003305D3" w:rsidRPr="00970E50" w:rsidRDefault="003305D3" w:rsidP="00837DBE">
            <w:pPr>
              <w:ind w:firstLine="0"/>
              <w:rPr>
                <w:sz w:val="20"/>
                <w:szCs w:val="20"/>
              </w:rPr>
            </w:pPr>
            <w:r w:rsidRPr="00DA2B4C">
              <w:rPr>
                <w:sz w:val="20"/>
                <w:szCs w:val="20"/>
              </w:rPr>
              <w:t>Pagal susitarimą su</w:t>
            </w:r>
            <w:r w:rsidR="00DA2B4C" w:rsidRPr="00DA2B4C">
              <w:rPr>
                <w:sz w:val="20"/>
                <w:szCs w:val="20"/>
              </w:rPr>
              <w:t xml:space="preserve"> geležinkelių</w:t>
            </w:r>
            <w:r w:rsidRPr="00DA2B4C">
              <w:rPr>
                <w:sz w:val="20"/>
                <w:szCs w:val="20"/>
              </w:rPr>
              <w:t xml:space="preserve"> infrastruktūros valdytoju, aširačio plotis gali būti  didesnis</w:t>
            </w:r>
            <w:r w:rsidRPr="00970E50">
              <w:rPr>
                <w:sz w:val="20"/>
                <w:szCs w:val="20"/>
              </w:rPr>
              <w:t>, nei nurodyta standartuose (tik 9B kat</w:t>
            </w:r>
            <w:r w:rsidR="003C2644">
              <w:rPr>
                <w:sz w:val="20"/>
                <w:szCs w:val="20"/>
              </w:rPr>
              <w:t>egorijos b</w:t>
            </w:r>
            <w:r w:rsidR="00082BEF">
              <w:rPr>
                <w:sz w:val="20"/>
                <w:szCs w:val="20"/>
              </w:rPr>
              <w:t xml:space="preserve">ėginėms-nebėginėms </w:t>
            </w:r>
            <w:r w:rsidR="005E7A71">
              <w:rPr>
                <w:sz w:val="20"/>
                <w:szCs w:val="20"/>
              </w:rPr>
              <w:t>m</w:t>
            </w:r>
            <w:r w:rsidRPr="00970E50">
              <w:rPr>
                <w:sz w:val="20"/>
                <w:szCs w:val="20"/>
              </w:rPr>
              <w:t xml:space="preserve">ašinoms), siekiant pagerinti kelio ir bėgių ratų sukibimą, bei sumažinti </w:t>
            </w:r>
            <w:r w:rsidR="008F402F">
              <w:rPr>
                <w:sz w:val="20"/>
                <w:szCs w:val="20"/>
              </w:rPr>
              <w:t>nebėginių</w:t>
            </w:r>
            <w:r w:rsidRPr="00970E50">
              <w:rPr>
                <w:sz w:val="20"/>
                <w:szCs w:val="20"/>
              </w:rPr>
              <w:t xml:space="preserve"> ratų nusidėvėjimą. Taikant šią išimtį būtina atsižvelgti į apatinio gabarito ribas.</w:t>
            </w:r>
            <w:r w:rsidRPr="00970E50">
              <w:rPr>
                <w:sz w:val="20"/>
                <w:szCs w:val="20"/>
              </w:rPr>
              <w:br/>
            </w:r>
            <w:r w:rsidRPr="00970E50">
              <w:rPr>
                <w:sz w:val="20"/>
                <w:szCs w:val="20"/>
              </w:rPr>
              <w:br/>
              <w:t xml:space="preserve">Pageidaujant pradėti naudoti </w:t>
            </w:r>
            <w:r w:rsidR="00082BEF">
              <w:rPr>
                <w:sz w:val="20"/>
                <w:szCs w:val="20"/>
              </w:rPr>
              <w:t xml:space="preserve">bėginę-nebėginę </w:t>
            </w:r>
            <w:r w:rsidR="00FA2CA9">
              <w:rPr>
                <w:sz w:val="20"/>
                <w:szCs w:val="20"/>
              </w:rPr>
              <w:t>mašiną</w:t>
            </w:r>
            <w:r w:rsidRPr="00970E50">
              <w:rPr>
                <w:sz w:val="20"/>
                <w:szCs w:val="20"/>
              </w:rPr>
              <w:t xml:space="preserve"> su mažesniu aširačio skersmeniu nei 330 mm, jo geometrinės savybės turi būti suderintos su</w:t>
            </w:r>
            <w:r w:rsidR="00DA2B4C">
              <w:rPr>
                <w:sz w:val="20"/>
                <w:szCs w:val="20"/>
              </w:rPr>
              <w:t xml:space="preserve"> </w:t>
            </w:r>
            <w:r w:rsidR="00DA2B4C" w:rsidRPr="00DA2B4C">
              <w:rPr>
                <w:sz w:val="20"/>
                <w:szCs w:val="20"/>
              </w:rPr>
              <w:t>geležinkelių</w:t>
            </w:r>
            <w:r w:rsidRPr="00970E50">
              <w:rPr>
                <w:sz w:val="20"/>
                <w:szCs w:val="20"/>
              </w:rPr>
              <w:t xml:space="preserve"> infrastruktūros valdytoju</w:t>
            </w:r>
            <w:r w:rsidR="00837DBE">
              <w:rPr>
                <w:sz w:val="20"/>
                <w:szCs w:val="20"/>
              </w:rPr>
              <w:t>.</w:t>
            </w:r>
          </w:p>
        </w:tc>
      </w:tr>
      <w:tr w:rsidR="00160C71" w:rsidRPr="00970E50" w14:paraId="60F5E772" w14:textId="77777777" w:rsidTr="00AD213C">
        <w:tc>
          <w:tcPr>
            <w:tcW w:w="703" w:type="dxa"/>
            <w:shd w:val="clear" w:color="auto" w:fill="auto"/>
            <w:vAlign w:val="center"/>
          </w:tcPr>
          <w:p w14:paraId="331FDB4A" w14:textId="3F8F0C25" w:rsidR="003305D3" w:rsidRPr="00970E50" w:rsidRDefault="0071091C" w:rsidP="00EE6AB1">
            <w:pPr>
              <w:contextualSpacing/>
              <w:jc w:val="center"/>
              <w:rPr>
                <w:sz w:val="20"/>
                <w:szCs w:val="20"/>
              </w:rPr>
            </w:pPr>
            <w:r w:rsidRPr="00970E50">
              <w:rPr>
                <w:sz w:val="20"/>
                <w:szCs w:val="20"/>
              </w:rPr>
              <w:t>22.2.</w:t>
            </w:r>
          </w:p>
        </w:tc>
        <w:tc>
          <w:tcPr>
            <w:tcW w:w="2358" w:type="dxa"/>
            <w:shd w:val="clear" w:color="auto" w:fill="auto"/>
          </w:tcPr>
          <w:p w14:paraId="682C75D4" w14:textId="77777777" w:rsidR="003305D3" w:rsidRPr="00970E50" w:rsidRDefault="003305D3" w:rsidP="00EE6AB1">
            <w:pPr>
              <w:tabs>
                <w:tab w:val="left" w:pos="9639"/>
              </w:tabs>
              <w:contextualSpacing/>
              <w:jc w:val="right"/>
              <w:rPr>
                <w:sz w:val="20"/>
                <w:szCs w:val="20"/>
              </w:rPr>
            </w:pPr>
          </w:p>
        </w:tc>
        <w:tc>
          <w:tcPr>
            <w:tcW w:w="8846" w:type="dxa"/>
            <w:gridSpan w:val="2"/>
            <w:shd w:val="clear" w:color="auto" w:fill="auto"/>
          </w:tcPr>
          <w:p w14:paraId="0CB13EF4" w14:textId="0D09CB2A" w:rsidR="003305D3" w:rsidRPr="00970E50" w:rsidRDefault="003305D3" w:rsidP="006B0D88">
            <w:pPr>
              <w:tabs>
                <w:tab w:val="left" w:pos="448"/>
              </w:tabs>
              <w:ind w:left="23" w:firstLine="0"/>
              <w:contextualSpacing/>
              <w:rPr>
                <w:sz w:val="20"/>
                <w:szCs w:val="20"/>
              </w:rPr>
            </w:pPr>
            <w:r w:rsidRPr="00970E50">
              <w:rPr>
                <w:sz w:val="20"/>
                <w:szCs w:val="20"/>
              </w:rPr>
              <w:t>Dvigub</w:t>
            </w:r>
            <w:r w:rsidR="00735F44" w:rsidRPr="00970E50">
              <w:rPr>
                <w:sz w:val="20"/>
                <w:szCs w:val="20"/>
              </w:rPr>
              <w:t>ų</w:t>
            </w:r>
            <w:r w:rsidRPr="00970E50">
              <w:rPr>
                <w:sz w:val="20"/>
                <w:szCs w:val="20"/>
              </w:rPr>
              <w:t xml:space="preserve"> geležinkelių ratukų (</w:t>
            </w:r>
            <w:r w:rsidR="005E7A71">
              <w:rPr>
                <w:sz w:val="20"/>
                <w:szCs w:val="20"/>
              </w:rPr>
              <w:t xml:space="preserve">kurių skersmuo </w:t>
            </w:r>
            <w:r w:rsidRPr="00970E50">
              <w:rPr>
                <w:sz w:val="20"/>
                <w:szCs w:val="20"/>
              </w:rPr>
              <w:t xml:space="preserve">D≥130 mm) kiekvieno </w:t>
            </w:r>
            <w:r w:rsidR="002308D9">
              <w:rPr>
                <w:sz w:val="20"/>
                <w:szCs w:val="20"/>
              </w:rPr>
              <w:t>nebėginio</w:t>
            </w:r>
            <w:r w:rsidRPr="00970E50">
              <w:rPr>
                <w:sz w:val="20"/>
                <w:szCs w:val="20"/>
              </w:rPr>
              <w:t xml:space="preserve"> rato vietoje atveju, ratuk</w:t>
            </w:r>
            <w:r w:rsidR="002131E6" w:rsidRPr="00970E50">
              <w:rPr>
                <w:sz w:val="20"/>
                <w:szCs w:val="20"/>
              </w:rPr>
              <w:t>ų</w:t>
            </w:r>
            <w:r w:rsidRPr="00970E50">
              <w:rPr>
                <w:sz w:val="20"/>
                <w:szCs w:val="20"/>
              </w:rPr>
              <w:t xml:space="preserve"> konstrukcijos turi būti standžiai sutvirtintos tarpusavyje. Tarpas tarp dviejų ratukų centrų turi būti mažiausiai 220 mm</w:t>
            </w:r>
          </w:p>
        </w:tc>
        <w:tc>
          <w:tcPr>
            <w:tcW w:w="3492" w:type="dxa"/>
            <w:shd w:val="clear" w:color="auto" w:fill="auto"/>
          </w:tcPr>
          <w:p w14:paraId="06C8D090" w14:textId="77777777" w:rsidR="003305D3" w:rsidRPr="00970E50" w:rsidRDefault="003305D3" w:rsidP="00EE6AB1">
            <w:pPr>
              <w:tabs>
                <w:tab w:val="left" w:pos="1276"/>
              </w:tabs>
              <w:contextualSpacing/>
              <w:rPr>
                <w:sz w:val="20"/>
                <w:szCs w:val="20"/>
              </w:rPr>
            </w:pPr>
          </w:p>
        </w:tc>
      </w:tr>
      <w:tr w:rsidR="00160C71" w:rsidRPr="00970E50" w14:paraId="244ED494" w14:textId="77777777" w:rsidTr="00AD213C">
        <w:tc>
          <w:tcPr>
            <w:tcW w:w="703" w:type="dxa"/>
            <w:shd w:val="clear" w:color="auto" w:fill="auto"/>
            <w:vAlign w:val="center"/>
          </w:tcPr>
          <w:p w14:paraId="54BCF706" w14:textId="34B5B981" w:rsidR="003305D3" w:rsidRPr="00970E50" w:rsidRDefault="0071091C" w:rsidP="00EE6AB1">
            <w:pPr>
              <w:contextualSpacing/>
              <w:jc w:val="center"/>
              <w:rPr>
                <w:sz w:val="20"/>
                <w:szCs w:val="20"/>
              </w:rPr>
            </w:pPr>
            <w:r w:rsidRPr="00970E50">
              <w:rPr>
                <w:sz w:val="20"/>
                <w:szCs w:val="20"/>
              </w:rPr>
              <w:t>22.3.</w:t>
            </w:r>
          </w:p>
        </w:tc>
        <w:tc>
          <w:tcPr>
            <w:tcW w:w="2358" w:type="dxa"/>
            <w:shd w:val="clear" w:color="auto" w:fill="auto"/>
          </w:tcPr>
          <w:p w14:paraId="705D8F9F" w14:textId="77777777" w:rsidR="003305D3" w:rsidRPr="00970E50" w:rsidRDefault="003305D3" w:rsidP="00EE6AB1">
            <w:pPr>
              <w:tabs>
                <w:tab w:val="left" w:pos="9639"/>
              </w:tabs>
              <w:contextualSpacing/>
              <w:jc w:val="right"/>
              <w:rPr>
                <w:sz w:val="20"/>
                <w:szCs w:val="20"/>
              </w:rPr>
            </w:pPr>
          </w:p>
        </w:tc>
        <w:tc>
          <w:tcPr>
            <w:tcW w:w="4435" w:type="dxa"/>
            <w:shd w:val="clear" w:color="auto" w:fill="auto"/>
          </w:tcPr>
          <w:p w14:paraId="6A6B94CE" w14:textId="5953867E" w:rsidR="003305D3" w:rsidRPr="00970E50" w:rsidRDefault="003305D3" w:rsidP="006B0D88">
            <w:pPr>
              <w:tabs>
                <w:tab w:val="left" w:pos="448"/>
              </w:tabs>
              <w:ind w:firstLine="0"/>
              <w:contextualSpacing/>
              <w:rPr>
                <w:noProof/>
                <w:sz w:val="20"/>
                <w:szCs w:val="20"/>
              </w:rPr>
            </w:pPr>
            <w:r w:rsidRPr="00970E50">
              <w:rPr>
                <w:noProof/>
                <w:sz w:val="20"/>
                <w:szCs w:val="20"/>
              </w:rPr>
              <w:t>Maksimali ašinė apkrova - 25 t</w:t>
            </w:r>
          </w:p>
        </w:tc>
        <w:tc>
          <w:tcPr>
            <w:tcW w:w="4411" w:type="dxa"/>
            <w:shd w:val="clear" w:color="auto" w:fill="auto"/>
          </w:tcPr>
          <w:p w14:paraId="61528525" w14:textId="74A71E68" w:rsidR="003305D3" w:rsidRPr="00970E50" w:rsidRDefault="003305D3" w:rsidP="006B0D88">
            <w:pPr>
              <w:tabs>
                <w:tab w:val="left" w:pos="448"/>
              </w:tabs>
              <w:ind w:firstLine="0"/>
              <w:contextualSpacing/>
              <w:rPr>
                <w:noProof/>
                <w:sz w:val="20"/>
                <w:szCs w:val="20"/>
              </w:rPr>
            </w:pPr>
            <w:r w:rsidRPr="00970E50">
              <w:rPr>
                <w:noProof/>
                <w:sz w:val="20"/>
                <w:szCs w:val="20"/>
              </w:rPr>
              <w:t>Maksimali ašinė apkrova - 22,5 t</w:t>
            </w:r>
          </w:p>
        </w:tc>
        <w:tc>
          <w:tcPr>
            <w:tcW w:w="3492" w:type="dxa"/>
            <w:shd w:val="clear" w:color="auto" w:fill="auto"/>
          </w:tcPr>
          <w:p w14:paraId="3C6C5D94" w14:textId="76E407E9" w:rsidR="003305D3" w:rsidRPr="00970E50" w:rsidRDefault="00AE2880" w:rsidP="00AD213C">
            <w:pPr>
              <w:tabs>
                <w:tab w:val="left" w:pos="1276"/>
              </w:tabs>
              <w:ind w:firstLine="0"/>
              <w:contextualSpacing/>
              <w:rPr>
                <w:sz w:val="20"/>
                <w:szCs w:val="20"/>
              </w:rPr>
            </w:pPr>
            <w:r>
              <w:rPr>
                <w:sz w:val="20"/>
                <w:szCs w:val="20"/>
              </w:rPr>
              <w:t>Bėginės-nebėginės m</w:t>
            </w:r>
            <w:r w:rsidR="003305D3" w:rsidRPr="00970E50">
              <w:rPr>
                <w:sz w:val="20"/>
                <w:szCs w:val="20"/>
              </w:rPr>
              <w:t>ašinos</w:t>
            </w:r>
            <w:r w:rsidR="002D7229">
              <w:rPr>
                <w:sz w:val="20"/>
                <w:szCs w:val="20"/>
              </w:rPr>
              <w:t>,</w:t>
            </w:r>
            <w:r w:rsidR="003305D3" w:rsidRPr="00970E50">
              <w:rPr>
                <w:sz w:val="20"/>
                <w:szCs w:val="20"/>
              </w:rPr>
              <w:t xml:space="preserve"> kurių svoris ant ašies mažesnis nei 5 t (arba 2,5 t ant geležinkelio vieno rato) negali važiuoti per spyruoklinius iešmus</w:t>
            </w:r>
            <w:r w:rsidR="00837DBE">
              <w:rPr>
                <w:sz w:val="20"/>
                <w:szCs w:val="20"/>
              </w:rPr>
              <w:t>.</w:t>
            </w:r>
          </w:p>
        </w:tc>
      </w:tr>
      <w:tr w:rsidR="00160C71" w:rsidRPr="00970E50" w14:paraId="59979653" w14:textId="77777777" w:rsidTr="00AD213C">
        <w:tc>
          <w:tcPr>
            <w:tcW w:w="703" w:type="dxa"/>
            <w:shd w:val="clear" w:color="auto" w:fill="auto"/>
            <w:vAlign w:val="center"/>
          </w:tcPr>
          <w:p w14:paraId="7F3DF51F" w14:textId="0A4589ED" w:rsidR="003305D3" w:rsidRPr="00970E50" w:rsidRDefault="0071091C" w:rsidP="00EE6AB1">
            <w:pPr>
              <w:contextualSpacing/>
              <w:jc w:val="center"/>
              <w:rPr>
                <w:sz w:val="20"/>
                <w:szCs w:val="20"/>
              </w:rPr>
            </w:pPr>
            <w:r w:rsidRPr="00970E50">
              <w:rPr>
                <w:sz w:val="20"/>
                <w:szCs w:val="20"/>
              </w:rPr>
              <w:lastRenderedPageBreak/>
              <w:t>22.4.</w:t>
            </w:r>
          </w:p>
        </w:tc>
        <w:tc>
          <w:tcPr>
            <w:tcW w:w="2358" w:type="dxa"/>
            <w:shd w:val="clear" w:color="auto" w:fill="auto"/>
          </w:tcPr>
          <w:p w14:paraId="06F1B1C8" w14:textId="77777777" w:rsidR="003305D3" w:rsidRPr="00970E50" w:rsidRDefault="003305D3" w:rsidP="00EE6AB1">
            <w:pPr>
              <w:tabs>
                <w:tab w:val="left" w:pos="9639"/>
              </w:tabs>
              <w:contextualSpacing/>
              <w:jc w:val="right"/>
              <w:rPr>
                <w:sz w:val="20"/>
                <w:szCs w:val="20"/>
              </w:rPr>
            </w:pPr>
          </w:p>
        </w:tc>
        <w:tc>
          <w:tcPr>
            <w:tcW w:w="8846" w:type="dxa"/>
            <w:gridSpan w:val="2"/>
            <w:shd w:val="clear" w:color="auto" w:fill="auto"/>
          </w:tcPr>
          <w:p w14:paraId="013E0187" w14:textId="146A42F4" w:rsidR="00C41139" w:rsidRPr="00970E50" w:rsidRDefault="003305D3" w:rsidP="006B0D88">
            <w:pPr>
              <w:tabs>
                <w:tab w:val="left" w:pos="448"/>
              </w:tabs>
              <w:ind w:left="23" w:firstLine="0"/>
              <w:contextualSpacing/>
              <w:rPr>
                <w:noProof/>
                <w:sz w:val="20"/>
                <w:szCs w:val="20"/>
              </w:rPr>
            </w:pPr>
            <w:r w:rsidRPr="00970E50">
              <w:rPr>
                <w:noProof/>
                <w:sz w:val="20"/>
                <w:szCs w:val="20"/>
              </w:rPr>
              <w:t xml:space="preserve">Geležinkelių ratų </w:t>
            </w:r>
            <w:r w:rsidR="00C41139" w:rsidRPr="00970E50">
              <w:rPr>
                <w:noProof/>
                <w:sz w:val="20"/>
                <w:szCs w:val="20"/>
              </w:rPr>
              <w:t xml:space="preserve">vertikali </w:t>
            </w:r>
            <w:r w:rsidRPr="00970E50">
              <w:rPr>
                <w:noProof/>
                <w:sz w:val="20"/>
                <w:szCs w:val="20"/>
              </w:rPr>
              <w:t>padėtis tūri būti fiksuojama užraktu. Tai gali būti pasiekta panaudojant mechaninius, hidraulinius ar pneumatineius užraktus. Sugedus sistemai užraktas turi išlikti aktyvus, o operatorius tūr</w:t>
            </w:r>
            <w:r w:rsidR="00AB2241" w:rsidRPr="00970E50">
              <w:rPr>
                <w:noProof/>
                <w:sz w:val="20"/>
                <w:szCs w:val="20"/>
              </w:rPr>
              <w:t>i</w:t>
            </w:r>
            <w:r w:rsidRPr="00970E50">
              <w:rPr>
                <w:noProof/>
                <w:sz w:val="20"/>
                <w:szCs w:val="20"/>
              </w:rPr>
              <w:t xml:space="preserve"> būti informuojamas indikatoriaus apie gedimą pagalba</w:t>
            </w:r>
            <w:r w:rsidR="002D7229">
              <w:rPr>
                <w:noProof/>
                <w:sz w:val="20"/>
                <w:szCs w:val="20"/>
              </w:rPr>
              <w:t>.</w:t>
            </w:r>
          </w:p>
        </w:tc>
        <w:tc>
          <w:tcPr>
            <w:tcW w:w="3492" w:type="dxa"/>
            <w:shd w:val="clear" w:color="auto" w:fill="auto"/>
          </w:tcPr>
          <w:p w14:paraId="42CD508A" w14:textId="77777777" w:rsidR="003305D3" w:rsidRPr="00970E50" w:rsidRDefault="003305D3" w:rsidP="00EE6AB1">
            <w:pPr>
              <w:tabs>
                <w:tab w:val="left" w:pos="1276"/>
              </w:tabs>
              <w:contextualSpacing/>
              <w:rPr>
                <w:sz w:val="20"/>
                <w:szCs w:val="20"/>
              </w:rPr>
            </w:pPr>
          </w:p>
        </w:tc>
      </w:tr>
      <w:tr w:rsidR="00160C71" w:rsidRPr="00970E50" w14:paraId="0EDB4D33" w14:textId="77777777" w:rsidTr="00AD213C">
        <w:tc>
          <w:tcPr>
            <w:tcW w:w="703" w:type="dxa"/>
            <w:shd w:val="clear" w:color="auto" w:fill="auto"/>
            <w:vAlign w:val="center"/>
          </w:tcPr>
          <w:p w14:paraId="35CBDA7D" w14:textId="15D0AEC7" w:rsidR="000E1114" w:rsidRPr="00970E50" w:rsidRDefault="0071091C" w:rsidP="00EE6AB1">
            <w:pPr>
              <w:contextualSpacing/>
              <w:jc w:val="center"/>
              <w:rPr>
                <w:sz w:val="20"/>
                <w:szCs w:val="20"/>
              </w:rPr>
            </w:pPr>
            <w:r w:rsidRPr="00970E50">
              <w:rPr>
                <w:sz w:val="20"/>
                <w:szCs w:val="20"/>
              </w:rPr>
              <w:t>22.5.</w:t>
            </w:r>
          </w:p>
        </w:tc>
        <w:tc>
          <w:tcPr>
            <w:tcW w:w="2358" w:type="dxa"/>
            <w:shd w:val="clear" w:color="auto" w:fill="auto"/>
          </w:tcPr>
          <w:p w14:paraId="6889C05B" w14:textId="77777777" w:rsidR="000E1114" w:rsidRPr="00970E50" w:rsidRDefault="000E1114" w:rsidP="00EE6AB1">
            <w:pPr>
              <w:tabs>
                <w:tab w:val="left" w:pos="9639"/>
              </w:tabs>
              <w:contextualSpacing/>
              <w:jc w:val="right"/>
              <w:rPr>
                <w:sz w:val="20"/>
                <w:szCs w:val="20"/>
              </w:rPr>
            </w:pPr>
          </w:p>
        </w:tc>
        <w:tc>
          <w:tcPr>
            <w:tcW w:w="8846" w:type="dxa"/>
            <w:gridSpan w:val="2"/>
            <w:shd w:val="clear" w:color="auto" w:fill="auto"/>
          </w:tcPr>
          <w:p w14:paraId="07A53FD3" w14:textId="35C2529A" w:rsidR="000E1114" w:rsidRPr="00970E50" w:rsidRDefault="00AE2880" w:rsidP="006B0D88">
            <w:pPr>
              <w:tabs>
                <w:tab w:val="left" w:pos="448"/>
              </w:tabs>
              <w:ind w:left="23" w:firstLine="0"/>
              <w:contextualSpacing/>
              <w:rPr>
                <w:noProof/>
                <w:sz w:val="20"/>
                <w:szCs w:val="20"/>
              </w:rPr>
            </w:pPr>
            <w:r>
              <w:rPr>
                <w:sz w:val="20"/>
                <w:szCs w:val="20"/>
              </w:rPr>
              <w:t>Bėginės-nebėginės m</w:t>
            </w:r>
            <w:r w:rsidR="000E1114" w:rsidRPr="00970E50">
              <w:rPr>
                <w:sz w:val="20"/>
                <w:szCs w:val="20"/>
              </w:rPr>
              <w:t xml:space="preserve">ašinos vairavimo sistema turi būti užfiksuota taip, kad ratai būtų vienoje linijoje su geležinkelio vėže, kai </w:t>
            </w:r>
            <w:r>
              <w:rPr>
                <w:sz w:val="20"/>
                <w:szCs w:val="20"/>
              </w:rPr>
              <w:t xml:space="preserve">bėginė-nebėginė </w:t>
            </w:r>
            <w:r w:rsidR="000E1114" w:rsidRPr="00970E50">
              <w:rPr>
                <w:sz w:val="20"/>
                <w:szCs w:val="20"/>
              </w:rPr>
              <w:t xml:space="preserve">mašina užvažiuoja ant </w:t>
            </w:r>
            <w:r w:rsidR="00D734BE">
              <w:rPr>
                <w:sz w:val="20"/>
                <w:szCs w:val="20"/>
              </w:rPr>
              <w:t xml:space="preserve">geležinkelio </w:t>
            </w:r>
            <w:r w:rsidR="000E1114" w:rsidRPr="00970E50">
              <w:rPr>
                <w:sz w:val="20"/>
                <w:szCs w:val="20"/>
              </w:rPr>
              <w:t xml:space="preserve">bėgių ir veikia bėgine </w:t>
            </w:r>
            <w:proofErr w:type="spellStart"/>
            <w:r w:rsidR="000E1114" w:rsidRPr="00970E50">
              <w:rPr>
                <w:sz w:val="20"/>
                <w:szCs w:val="20"/>
              </w:rPr>
              <w:t>konfiguracija</w:t>
            </w:r>
            <w:proofErr w:type="spellEnd"/>
            <w:r w:rsidR="000E1114" w:rsidRPr="00970E50">
              <w:rPr>
                <w:sz w:val="20"/>
                <w:szCs w:val="20"/>
              </w:rPr>
              <w:t>. Tokiam užrakinimui gali būti naudojama vairo užrakinimo sistema.</w:t>
            </w:r>
          </w:p>
        </w:tc>
        <w:tc>
          <w:tcPr>
            <w:tcW w:w="3492" w:type="dxa"/>
            <w:shd w:val="clear" w:color="auto" w:fill="auto"/>
          </w:tcPr>
          <w:p w14:paraId="698E302E" w14:textId="77777777" w:rsidR="000E1114" w:rsidRPr="00970E50" w:rsidRDefault="000E1114" w:rsidP="00EE6AB1">
            <w:pPr>
              <w:tabs>
                <w:tab w:val="left" w:pos="1276"/>
              </w:tabs>
              <w:contextualSpacing/>
              <w:rPr>
                <w:sz w:val="20"/>
                <w:szCs w:val="20"/>
              </w:rPr>
            </w:pPr>
          </w:p>
        </w:tc>
      </w:tr>
      <w:tr w:rsidR="007E488E" w:rsidRPr="00970E50" w14:paraId="24B5DEF9" w14:textId="77777777" w:rsidTr="00AD213C">
        <w:tc>
          <w:tcPr>
            <w:tcW w:w="703" w:type="dxa"/>
            <w:shd w:val="clear" w:color="auto" w:fill="auto"/>
            <w:vAlign w:val="center"/>
          </w:tcPr>
          <w:p w14:paraId="0EBE745E" w14:textId="31F99BE0" w:rsidR="007E488E" w:rsidRPr="00970E50" w:rsidRDefault="00184F48" w:rsidP="00EE6AB1">
            <w:pPr>
              <w:contextualSpacing/>
              <w:jc w:val="center"/>
              <w:rPr>
                <w:sz w:val="20"/>
                <w:szCs w:val="20"/>
              </w:rPr>
            </w:pPr>
            <w:r w:rsidRPr="00970E50">
              <w:rPr>
                <w:sz w:val="20"/>
                <w:szCs w:val="20"/>
              </w:rPr>
              <w:t>33.</w:t>
            </w:r>
          </w:p>
        </w:tc>
        <w:tc>
          <w:tcPr>
            <w:tcW w:w="14696" w:type="dxa"/>
            <w:gridSpan w:val="4"/>
            <w:shd w:val="clear" w:color="auto" w:fill="auto"/>
          </w:tcPr>
          <w:p w14:paraId="0186A007" w14:textId="2D0E6F0E" w:rsidR="007E488E" w:rsidRPr="00970E50" w:rsidRDefault="00D42CA9" w:rsidP="00184F48">
            <w:pPr>
              <w:tabs>
                <w:tab w:val="left" w:pos="1276"/>
              </w:tabs>
              <w:ind w:firstLine="0"/>
              <w:contextualSpacing/>
              <w:rPr>
                <w:sz w:val="20"/>
                <w:szCs w:val="20"/>
              </w:rPr>
            </w:pPr>
            <w:r w:rsidRPr="00970E50">
              <w:rPr>
                <w:b/>
                <w:bCs/>
                <w:sz w:val="20"/>
                <w:szCs w:val="20"/>
              </w:rPr>
              <w:t>Aširatis ir jo dalys</w:t>
            </w:r>
          </w:p>
        </w:tc>
      </w:tr>
      <w:tr w:rsidR="007E488E" w:rsidRPr="00970E50" w14:paraId="1B24303E" w14:textId="77777777" w:rsidTr="00AD213C">
        <w:tc>
          <w:tcPr>
            <w:tcW w:w="703" w:type="dxa"/>
            <w:shd w:val="clear" w:color="auto" w:fill="auto"/>
            <w:vAlign w:val="center"/>
          </w:tcPr>
          <w:p w14:paraId="6BBE8105" w14:textId="43022B32" w:rsidR="007E488E" w:rsidRPr="00970E50" w:rsidRDefault="006A2483" w:rsidP="00EE6AB1">
            <w:pPr>
              <w:contextualSpacing/>
              <w:jc w:val="center"/>
              <w:rPr>
                <w:sz w:val="20"/>
                <w:szCs w:val="20"/>
              </w:rPr>
            </w:pPr>
            <w:r>
              <w:rPr>
                <w:sz w:val="20"/>
                <w:szCs w:val="20"/>
              </w:rPr>
              <w:t>33.1.</w:t>
            </w:r>
          </w:p>
        </w:tc>
        <w:tc>
          <w:tcPr>
            <w:tcW w:w="2358" w:type="dxa"/>
            <w:shd w:val="clear" w:color="auto" w:fill="auto"/>
          </w:tcPr>
          <w:p w14:paraId="06688246" w14:textId="77777777" w:rsidR="007E488E" w:rsidRPr="00970E50" w:rsidRDefault="007E488E" w:rsidP="00EE6AB1">
            <w:pPr>
              <w:tabs>
                <w:tab w:val="left" w:pos="9639"/>
              </w:tabs>
              <w:contextualSpacing/>
              <w:jc w:val="right"/>
              <w:rPr>
                <w:b/>
                <w:bCs/>
                <w:sz w:val="20"/>
                <w:szCs w:val="20"/>
              </w:rPr>
            </w:pPr>
          </w:p>
        </w:tc>
        <w:tc>
          <w:tcPr>
            <w:tcW w:w="8846" w:type="dxa"/>
            <w:gridSpan w:val="2"/>
            <w:shd w:val="clear" w:color="auto" w:fill="auto"/>
          </w:tcPr>
          <w:p w14:paraId="725A68CE" w14:textId="5ED1DB96" w:rsidR="007E488E" w:rsidRPr="00970E50" w:rsidRDefault="00D42CA9" w:rsidP="006B0D88">
            <w:pPr>
              <w:tabs>
                <w:tab w:val="left" w:pos="448"/>
              </w:tabs>
              <w:ind w:firstLine="0"/>
              <w:contextualSpacing/>
              <w:rPr>
                <w:sz w:val="20"/>
                <w:szCs w:val="20"/>
              </w:rPr>
            </w:pPr>
            <w:r w:rsidRPr="00970E50">
              <w:rPr>
                <w:sz w:val="20"/>
                <w:szCs w:val="20"/>
              </w:rPr>
              <w:t>Neturi būti smailaus ranto ant rato antbriauni</w:t>
            </w:r>
            <w:r w:rsidR="00483386">
              <w:rPr>
                <w:sz w:val="20"/>
                <w:szCs w:val="20"/>
              </w:rPr>
              <w:t>o</w:t>
            </w:r>
          </w:p>
        </w:tc>
        <w:tc>
          <w:tcPr>
            <w:tcW w:w="3492" w:type="dxa"/>
            <w:shd w:val="clear" w:color="auto" w:fill="auto"/>
          </w:tcPr>
          <w:p w14:paraId="11739B94" w14:textId="77777777" w:rsidR="007E488E" w:rsidRPr="00970E50" w:rsidRDefault="007E488E" w:rsidP="00EE6AB1">
            <w:pPr>
              <w:tabs>
                <w:tab w:val="left" w:pos="1276"/>
              </w:tabs>
              <w:contextualSpacing/>
              <w:rPr>
                <w:sz w:val="20"/>
                <w:szCs w:val="20"/>
              </w:rPr>
            </w:pPr>
          </w:p>
        </w:tc>
      </w:tr>
      <w:tr w:rsidR="007E488E" w:rsidRPr="00970E50" w14:paraId="4F15EE44" w14:textId="77777777" w:rsidTr="00AD213C">
        <w:tc>
          <w:tcPr>
            <w:tcW w:w="703" w:type="dxa"/>
            <w:shd w:val="clear" w:color="auto" w:fill="auto"/>
            <w:vAlign w:val="center"/>
          </w:tcPr>
          <w:p w14:paraId="31C41E4D" w14:textId="13A38B40" w:rsidR="007E488E" w:rsidRPr="00970E50" w:rsidRDefault="005D544F" w:rsidP="00EE6AB1">
            <w:pPr>
              <w:contextualSpacing/>
              <w:jc w:val="center"/>
              <w:rPr>
                <w:sz w:val="20"/>
                <w:szCs w:val="20"/>
              </w:rPr>
            </w:pPr>
            <w:r>
              <w:rPr>
                <w:sz w:val="20"/>
                <w:szCs w:val="20"/>
              </w:rPr>
              <w:t>33.2</w:t>
            </w:r>
          </w:p>
        </w:tc>
        <w:tc>
          <w:tcPr>
            <w:tcW w:w="2358" w:type="dxa"/>
            <w:shd w:val="clear" w:color="auto" w:fill="auto"/>
          </w:tcPr>
          <w:p w14:paraId="4BCB447E" w14:textId="77777777" w:rsidR="007E488E" w:rsidRPr="00970E50" w:rsidRDefault="007E488E" w:rsidP="00EE6AB1">
            <w:pPr>
              <w:tabs>
                <w:tab w:val="left" w:pos="9639"/>
              </w:tabs>
              <w:contextualSpacing/>
              <w:jc w:val="right"/>
              <w:rPr>
                <w:b/>
                <w:bCs/>
                <w:sz w:val="20"/>
                <w:szCs w:val="20"/>
              </w:rPr>
            </w:pPr>
          </w:p>
        </w:tc>
        <w:tc>
          <w:tcPr>
            <w:tcW w:w="8846" w:type="dxa"/>
            <w:gridSpan w:val="2"/>
            <w:shd w:val="clear" w:color="auto" w:fill="auto"/>
          </w:tcPr>
          <w:p w14:paraId="500F6B6A" w14:textId="392E7501" w:rsidR="007E488E" w:rsidRPr="00970E50" w:rsidRDefault="00D42CA9" w:rsidP="006B0D88">
            <w:pPr>
              <w:tabs>
                <w:tab w:val="left" w:pos="448"/>
              </w:tabs>
              <w:ind w:firstLine="0"/>
              <w:contextualSpacing/>
              <w:rPr>
                <w:sz w:val="20"/>
                <w:szCs w:val="20"/>
              </w:rPr>
            </w:pPr>
            <w:r w:rsidRPr="00970E50">
              <w:rPr>
                <w:sz w:val="20"/>
                <w:szCs w:val="20"/>
              </w:rPr>
              <w:t>Vertikalus antbriaunio nudilimas neturi būti didesnis kaip 18 mm</w:t>
            </w:r>
          </w:p>
        </w:tc>
        <w:tc>
          <w:tcPr>
            <w:tcW w:w="3492" w:type="dxa"/>
            <w:shd w:val="clear" w:color="auto" w:fill="auto"/>
          </w:tcPr>
          <w:p w14:paraId="7A98B2F2" w14:textId="77777777" w:rsidR="007E488E" w:rsidRPr="00970E50" w:rsidRDefault="007E488E" w:rsidP="00EE6AB1">
            <w:pPr>
              <w:tabs>
                <w:tab w:val="left" w:pos="1276"/>
              </w:tabs>
              <w:contextualSpacing/>
              <w:rPr>
                <w:sz w:val="20"/>
                <w:szCs w:val="20"/>
              </w:rPr>
            </w:pPr>
          </w:p>
        </w:tc>
      </w:tr>
      <w:tr w:rsidR="00C1582E" w:rsidRPr="00970E50" w14:paraId="2856C606" w14:textId="77777777" w:rsidTr="00AD213C">
        <w:tc>
          <w:tcPr>
            <w:tcW w:w="703" w:type="dxa"/>
            <w:shd w:val="clear" w:color="auto" w:fill="auto"/>
            <w:vAlign w:val="center"/>
          </w:tcPr>
          <w:p w14:paraId="491D364A" w14:textId="48547917" w:rsidR="00C1582E" w:rsidRPr="00C1582E" w:rsidRDefault="00C1582E" w:rsidP="00C1582E">
            <w:pPr>
              <w:contextualSpacing/>
              <w:jc w:val="center"/>
              <w:rPr>
                <w:sz w:val="20"/>
                <w:szCs w:val="20"/>
                <w:lang w:val="en-US"/>
              </w:rPr>
            </w:pPr>
            <w:r>
              <w:rPr>
                <w:sz w:val="20"/>
                <w:szCs w:val="20"/>
              </w:rPr>
              <w:t>Ę</w:t>
            </w:r>
            <w:r>
              <w:rPr>
                <w:sz w:val="20"/>
                <w:szCs w:val="20"/>
                <w:lang w:val="en-US"/>
              </w:rPr>
              <w:t>3.3.</w:t>
            </w:r>
          </w:p>
        </w:tc>
        <w:tc>
          <w:tcPr>
            <w:tcW w:w="2358" w:type="dxa"/>
            <w:shd w:val="clear" w:color="auto" w:fill="auto"/>
          </w:tcPr>
          <w:p w14:paraId="00B887D5" w14:textId="77777777" w:rsidR="00C1582E" w:rsidRPr="00970E50" w:rsidRDefault="00C1582E" w:rsidP="00C1582E">
            <w:pPr>
              <w:tabs>
                <w:tab w:val="left" w:pos="9639"/>
              </w:tabs>
              <w:contextualSpacing/>
              <w:jc w:val="right"/>
              <w:rPr>
                <w:b/>
                <w:bCs/>
                <w:sz w:val="20"/>
                <w:szCs w:val="20"/>
              </w:rPr>
            </w:pPr>
          </w:p>
        </w:tc>
        <w:tc>
          <w:tcPr>
            <w:tcW w:w="8846" w:type="dxa"/>
            <w:gridSpan w:val="2"/>
            <w:shd w:val="clear" w:color="auto" w:fill="auto"/>
          </w:tcPr>
          <w:p w14:paraId="423FACC7" w14:textId="3A3FC9D5" w:rsidR="00C1582E" w:rsidRPr="00970E50" w:rsidRDefault="00C1582E" w:rsidP="00C1582E">
            <w:pPr>
              <w:tabs>
                <w:tab w:val="left" w:pos="448"/>
              </w:tabs>
              <w:ind w:firstLine="0"/>
              <w:contextualSpacing/>
              <w:rPr>
                <w:sz w:val="20"/>
                <w:szCs w:val="20"/>
              </w:rPr>
            </w:pPr>
            <w:r>
              <w:rPr>
                <w:sz w:val="20"/>
                <w:szCs w:val="20"/>
              </w:rPr>
              <w:t>R</w:t>
            </w:r>
            <w:r w:rsidRPr="00970E50">
              <w:rPr>
                <w:sz w:val="20"/>
                <w:szCs w:val="20"/>
              </w:rPr>
              <w:t>ato riedėjimo paviršiaus netolygi nuodyla neturi būti didesnė kaip 2 mm</w:t>
            </w:r>
          </w:p>
        </w:tc>
        <w:tc>
          <w:tcPr>
            <w:tcW w:w="3492" w:type="dxa"/>
            <w:shd w:val="clear" w:color="auto" w:fill="auto"/>
          </w:tcPr>
          <w:p w14:paraId="1FD42331" w14:textId="77777777" w:rsidR="00C1582E" w:rsidRPr="00970E50" w:rsidRDefault="00C1582E" w:rsidP="00C1582E">
            <w:pPr>
              <w:tabs>
                <w:tab w:val="left" w:pos="1276"/>
              </w:tabs>
              <w:contextualSpacing/>
              <w:rPr>
                <w:sz w:val="20"/>
                <w:szCs w:val="20"/>
              </w:rPr>
            </w:pPr>
          </w:p>
        </w:tc>
      </w:tr>
      <w:tr w:rsidR="00C1582E" w:rsidRPr="00970E50" w14:paraId="239AC5CD" w14:textId="77777777" w:rsidTr="00AD213C">
        <w:tc>
          <w:tcPr>
            <w:tcW w:w="703" w:type="dxa"/>
            <w:shd w:val="clear" w:color="auto" w:fill="auto"/>
            <w:vAlign w:val="center"/>
          </w:tcPr>
          <w:p w14:paraId="23F7A900" w14:textId="3924487F" w:rsidR="00C1582E" w:rsidRDefault="00C1582E" w:rsidP="00C1582E">
            <w:pPr>
              <w:contextualSpacing/>
              <w:jc w:val="center"/>
              <w:rPr>
                <w:sz w:val="20"/>
                <w:szCs w:val="20"/>
              </w:rPr>
            </w:pPr>
            <w:r>
              <w:rPr>
                <w:sz w:val="20"/>
                <w:szCs w:val="20"/>
              </w:rPr>
              <w:t>33.4.</w:t>
            </w:r>
          </w:p>
        </w:tc>
        <w:tc>
          <w:tcPr>
            <w:tcW w:w="2358" w:type="dxa"/>
            <w:shd w:val="clear" w:color="auto" w:fill="auto"/>
          </w:tcPr>
          <w:p w14:paraId="6F1B3027" w14:textId="77777777" w:rsidR="00C1582E" w:rsidRPr="00970E50" w:rsidRDefault="00C1582E" w:rsidP="00C1582E">
            <w:pPr>
              <w:tabs>
                <w:tab w:val="left" w:pos="9639"/>
              </w:tabs>
              <w:contextualSpacing/>
              <w:jc w:val="right"/>
              <w:rPr>
                <w:b/>
                <w:bCs/>
                <w:sz w:val="20"/>
                <w:szCs w:val="20"/>
              </w:rPr>
            </w:pPr>
          </w:p>
        </w:tc>
        <w:tc>
          <w:tcPr>
            <w:tcW w:w="8846" w:type="dxa"/>
            <w:gridSpan w:val="2"/>
            <w:shd w:val="clear" w:color="auto" w:fill="auto"/>
          </w:tcPr>
          <w:p w14:paraId="01132921" w14:textId="3C2EBFF4" w:rsidR="00C1582E" w:rsidRPr="00970E50" w:rsidRDefault="00C1582E" w:rsidP="00C1582E">
            <w:pPr>
              <w:tabs>
                <w:tab w:val="left" w:pos="448"/>
              </w:tabs>
              <w:ind w:firstLine="0"/>
              <w:contextualSpacing/>
              <w:rPr>
                <w:sz w:val="20"/>
                <w:szCs w:val="20"/>
              </w:rPr>
            </w:pPr>
            <w:r w:rsidRPr="00970E50">
              <w:rPr>
                <w:sz w:val="20"/>
                <w:szCs w:val="20"/>
                <w:shd w:val="clear" w:color="auto" w:fill="FFFFFF"/>
              </w:rPr>
              <w:t xml:space="preserve">Ištrupa, </w:t>
            </w:r>
            <w:r w:rsidRPr="00970E50">
              <w:rPr>
                <w:sz w:val="20"/>
                <w:szCs w:val="20"/>
              </w:rPr>
              <w:t xml:space="preserve">įduba </w:t>
            </w:r>
            <w:r w:rsidRPr="00970E50">
              <w:rPr>
                <w:sz w:val="20"/>
                <w:szCs w:val="20"/>
                <w:shd w:val="clear" w:color="auto" w:fill="FFFFFF"/>
              </w:rPr>
              <w:t xml:space="preserve">arba </w:t>
            </w:r>
            <w:proofErr w:type="spellStart"/>
            <w:r w:rsidRPr="00970E50">
              <w:rPr>
                <w:sz w:val="20"/>
                <w:szCs w:val="20"/>
                <w:shd w:val="clear" w:color="auto" w:fill="FFFFFF"/>
              </w:rPr>
              <w:t>įspauda</w:t>
            </w:r>
            <w:proofErr w:type="spellEnd"/>
            <w:r w:rsidRPr="00970E50">
              <w:rPr>
                <w:sz w:val="20"/>
                <w:szCs w:val="20"/>
                <w:shd w:val="clear" w:color="auto" w:fill="FFFFFF"/>
              </w:rPr>
              <w:t xml:space="preserve"> antbriaunio viršūnėje neturi būti ilgesnė kaip 4 mm</w:t>
            </w:r>
          </w:p>
        </w:tc>
        <w:tc>
          <w:tcPr>
            <w:tcW w:w="3492" w:type="dxa"/>
            <w:shd w:val="clear" w:color="auto" w:fill="auto"/>
          </w:tcPr>
          <w:p w14:paraId="571D8C43" w14:textId="77777777" w:rsidR="00C1582E" w:rsidRPr="00970E50" w:rsidRDefault="00C1582E" w:rsidP="00C1582E">
            <w:pPr>
              <w:tabs>
                <w:tab w:val="left" w:pos="1276"/>
              </w:tabs>
              <w:contextualSpacing/>
              <w:rPr>
                <w:sz w:val="20"/>
                <w:szCs w:val="20"/>
              </w:rPr>
            </w:pPr>
          </w:p>
        </w:tc>
      </w:tr>
      <w:tr w:rsidR="00C1582E" w:rsidRPr="00970E50" w14:paraId="6CEB9B8F" w14:textId="77777777" w:rsidTr="00AD213C">
        <w:tc>
          <w:tcPr>
            <w:tcW w:w="703" w:type="dxa"/>
            <w:shd w:val="clear" w:color="auto" w:fill="auto"/>
            <w:vAlign w:val="center"/>
          </w:tcPr>
          <w:p w14:paraId="141A4365" w14:textId="6EE9348C" w:rsidR="00C1582E" w:rsidRDefault="00C1582E" w:rsidP="00C1582E">
            <w:pPr>
              <w:contextualSpacing/>
              <w:jc w:val="center"/>
              <w:rPr>
                <w:sz w:val="20"/>
                <w:szCs w:val="20"/>
              </w:rPr>
            </w:pPr>
            <w:r>
              <w:rPr>
                <w:sz w:val="20"/>
                <w:szCs w:val="20"/>
              </w:rPr>
              <w:t>33.5.</w:t>
            </w:r>
          </w:p>
        </w:tc>
        <w:tc>
          <w:tcPr>
            <w:tcW w:w="2358" w:type="dxa"/>
            <w:shd w:val="clear" w:color="auto" w:fill="auto"/>
          </w:tcPr>
          <w:p w14:paraId="4E983B41" w14:textId="77777777" w:rsidR="00C1582E" w:rsidRPr="00970E50" w:rsidRDefault="00C1582E" w:rsidP="00C1582E">
            <w:pPr>
              <w:tabs>
                <w:tab w:val="left" w:pos="9639"/>
              </w:tabs>
              <w:contextualSpacing/>
              <w:jc w:val="right"/>
              <w:rPr>
                <w:b/>
                <w:bCs/>
                <w:sz w:val="20"/>
                <w:szCs w:val="20"/>
              </w:rPr>
            </w:pPr>
          </w:p>
        </w:tc>
        <w:tc>
          <w:tcPr>
            <w:tcW w:w="8846" w:type="dxa"/>
            <w:gridSpan w:val="2"/>
            <w:shd w:val="clear" w:color="auto" w:fill="auto"/>
          </w:tcPr>
          <w:p w14:paraId="412603FB" w14:textId="6886C9BB" w:rsidR="00C1582E" w:rsidRPr="00970E50" w:rsidRDefault="00C1582E" w:rsidP="00C1582E">
            <w:pPr>
              <w:tabs>
                <w:tab w:val="left" w:pos="448"/>
              </w:tabs>
              <w:ind w:firstLine="0"/>
              <w:contextualSpacing/>
              <w:rPr>
                <w:sz w:val="20"/>
                <w:szCs w:val="20"/>
              </w:rPr>
            </w:pPr>
            <w:r w:rsidRPr="00970E50">
              <w:rPr>
                <w:sz w:val="20"/>
                <w:szCs w:val="20"/>
                <w:shd w:val="clear" w:color="auto" w:fill="FFFFFF"/>
              </w:rPr>
              <w:t xml:space="preserve">Ištrupa  </w:t>
            </w:r>
            <w:r w:rsidRPr="00970E50">
              <w:rPr>
                <w:sz w:val="20"/>
                <w:szCs w:val="20"/>
              </w:rPr>
              <w:t xml:space="preserve">įduba </w:t>
            </w:r>
            <w:r w:rsidRPr="00970E50">
              <w:rPr>
                <w:sz w:val="20"/>
                <w:szCs w:val="20"/>
                <w:shd w:val="clear" w:color="auto" w:fill="FFFFFF"/>
              </w:rPr>
              <w:t xml:space="preserve">arba </w:t>
            </w:r>
            <w:proofErr w:type="spellStart"/>
            <w:r w:rsidRPr="00970E50">
              <w:rPr>
                <w:sz w:val="20"/>
                <w:szCs w:val="20"/>
                <w:shd w:val="clear" w:color="auto" w:fill="FFFFFF"/>
              </w:rPr>
              <w:t>įspauda</w:t>
            </w:r>
            <w:proofErr w:type="spellEnd"/>
            <w:r w:rsidRPr="00970E50">
              <w:rPr>
                <w:sz w:val="20"/>
                <w:szCs w:val="20"/>
                <w:shd w:val="clear" w:color="auto" w:fill="FFFFFF"/>
              </w:rPr>
              <w:t xml:space="preserve"> </w:t>
            </w:r>
            <w:r w:rsidRPr="00970E50">
              <w:rPr>
                <w:sz w:val="20"/>
                <w:szCs w:val="20"/>
              </w:rPr>
              <w:t>riedėjimo paviršiuje neturi būti gilesnė kaip 3 mm arba ilgesnė kaip 10 mm, palaikančiuose aširačiuose ilgesnė kaip 25 mm</w:t>
            </w:r>
          </w:p>
        </w:tc>
        <w:tc>
          <w:tcPr>
            <w:tcW w:w="3492" w:type="dxa"/>
            <w:shd w:val="clear" w:color="auto" w:fill="auto"/>
          </w:tcPr>
          <w:p w14:paraId="6A738614" w14:textId="77777777" w:rsidR="00C1582E" w:rsidRPr="00970E50" w:rsidRDefault="00C1582E" w:rsidP="00C1582E">
            <w:pPr>
              <w:tabs>
                <w:tab w:val="left" w:pos="1276"/>
              </w:tabs>
              <w:contextualSpacing/>
              <w:rPr>
                <w:sz w:val="20"/>
                <w:szCs w:val="20"/>
              </w:rPr>
            </w:pPr>
          </w:p>
        </w:tc>
      </w:tr>
      <w:tr w:rsidR="00C1582E" w:rsidRPr="00970E50" w14:paraId="125386AA" w14:textId="77777777" w:rsidTr="00AD213C">
        <w:tc>
          <w:tcPr>
            <w:tcW w:w="703" w:type="dxa"/>
            <w:shd w:val="clear" w:color="auto" w:fill="auto"/>
            <w:vAlign w:val="center"/>
          </w:tcPr>
          <w:p w14:paraId="25BBA52D" w14:textId="6EC6094C" w:rsidR="00C1582E" w:rsidRDefault="00C1582E" w:rsidP="00C1582E">
            <w:pPr>
              <w:contextualSpacing/>
              <w:jc w:val="center"/>
              <w:rPr>
                <w:sz w:val="20"/>
                <w:szCs w:val="20"/>
              </w:rPr>
            </w:pPr>
            <w:r>
              <w:rPr>
                <w:sz w:val="20"/>
                <w:szCs w:val="20"/>
              </w:rPr>
              <w:t>33.6.</w:t>
            </w:r>
          </w:p>
        </w:tc>
        <w:tc>
          <w:tcPr>
            <w:tcW w:w="2358" w:type="dxa"/>
            <w:shd w:val="clear" w:color="auto" w:fill="auto"/>
          </w:tcPr>
          <w:p w14:paraId="2ABC7C4D" w14:textId="77777777" w:rsidR="00C1582E" w:rsidRPr="00970E50" w:rsidRDefault="00C1582E" w:rsidP="00C1582E">
            <w:pPr>
              <w:tabs>
                <w:tab w:val="left" w:pos="9639"/>
              </w:tabs>
              <w:contextualSpacing/>
              <w:jc w:val="right"/>
              <w:rPr>
                <w:b/>
                <w:bCs/>
                <w:sz w:val="20"/>
                <w:szCs w:val="20"/>
              </w:rPr>
            </w:pPr>
          </w:p>
        </w:tc>
        <w:tc>
          <w:tcPr>
            <w:tcW w:w="8846" w:type="dxa"/>
            <w:gridSpan w:val="2"/>
            <w:shd w:val="clear" w:color="auto" w:fill="auto"/>
          </w:tcPr>
          <w:p w14:paraId="1BF95E5B" w14:textId="15F5FFD3" w:rsidR="00C1582E" w:rsidRPr="00970E50" w:rsidRDefault="00C1582E" w:rsidP="00C1582E">
            <w:pPr>
              <w:tabs>
                <w:tab w:val="left" w:pos="448"/>
              </w:tabs>
              <w:ind w:firstLine="0"/>
              <w:contextualSpacing/>
              <w:rPr>
                <w:sz w:val="20"/>
                <w:szCs w:val="20"/>
              </w:rPr>
            </w:pPr>
            <w:r w:rsidRPr="00970E50">
              <w:rPr>
                <w:sz w:val="20"/>
                <w:szCs w:val="20"/>
              </w:rPr>
              <w:t>Vietinis arba bendras bandažo (vientiso valcuoto rato) ratlankio riedėjimo paviršiaus praplatėjimas neturi būti didesnis kaip 6 mm</w:t>
            </w:r>
          </w:p>
        </w:tc>
        <w:tc>
          <w:tcPr>
            <w:tcW w:w="3492" w:type="dxa"/>
            <w:shd w:val="clear" w:color="auto" w:fill="auto"/>
          </w:tcPr>
          <w:p w14:paraId="48A58E5E" w14:textId="77777777" w:rsidR="00C1582E" w:rsidRPr="00970E50" w:rsidRDefault="00C1582E" w:rsidP="00C1582E">
            <w:pPr>
              <w:tabs>
                <w:tab w:val="left" w:pos="1276"/>
              </w:tabs>
              <w:contextualSpacing/>
              <w:rPr>
                <w:sz w:val="20"/>
                <w:szCs w:val="20"/>
              </w:rPr>
            </w:pPr>
          </w:p>
        </w:tc>
      </w:tr>
      <w:tr w:rsidR="00C1582E" w:rsidRPr="00970E50" w14:paraId="05A32664" w14:textId="77777777" w:rsidTr="00AD213C">
        <w:tc>
          <w:tcPr>
            <w:tcW w:w="703" w:type="dxa"/>
            <w:shd w:val="clear" w:color="auto" w:fill="auto"/>
            <w:vAlign w:val="center"/>
          </w:tcPr>
          <w:p w14:paraId="2961EB6B" w14:textId="2643471C" w:rsidR="00C1582E" w:rsidRDefault="00C1582E" w:rsidP="00C1582E">
            <w:pPr>
              <w:contextualSpacing/>
              <w:jc w:val="center"/>
              <w:rPr>
                <w:sz w:val="20"/>
                <w:szCs w:val="20"/>
              </w:rPr>
            </w:pPr>
            <w:r>
              <w:rPr>
                <w:sz w:val="20"/>
                <w:szCs w:val="20"/>
              </w:rPr>
              <w:t>33.7.</w:t>
            </w:r>
          </w:p>
        </w:tc>
        <w:tc>
          <w:tcPr>
            <w:tcW w:w="2358" w:type="dxa"/>
            <w:shd w:val="clear" w:color="auto" w:fill="auto"/>
          </w:tcPr>
          <w:p w14:paraId="2C914289" w14:textId="77777777" w:rsidR="00C1582E" w:rsidRPr="00970E50" w:rsidRDefault="00C1582E" w:rsidP="00C1582E">
            <w:pPr>
              <w:tabs>
                <w:tab w:val="left" w:pos="9639"/>
              </w:tabs>
              <w:contextualSpacing/>
              <w:jc w:val="right"/>
              <w:rPr>
                <w:b/>
                <w:bCs/>
                <w:sz w:val="20"/>
                <w:szCs w:val="20"/>
              </w:rPr>
            </w:pPr>
          </w:p>
        </w:tc>
        <w:tc>
          <w:tcPr>
            <w:tcW w:w="8846" w:type="dxa"/>
            <w:gridSpan w:val="2"/>
            <w:shd w:val="clear" w:color="auto" w:fill="auto"/>
          </w:tcPr>
          <w:p w14:paraId="5BB2535D" w14:textId="196402EB" w:rsidR="00C1582E" w:rsidRPr="00970E50" w:rsidRDefault="00C1582E" w:rsidP="00C1582E">
            <w:pPr>
              <w:tabs>
                <w:tab w:val="left" w:pos="448"/>
              </w:tabs>
              <w:ind w:firstLine="0"/>
              <w:contextualSpacing/>
              <w:rPr>
                <w:sz w:val="20"/>
                <w:szCs w:val="20"/>
              </w:rPr>
            </w:pPr>
            <w:r w:rsidRPr="00970E50">
              <w:rPr>
                <w:sz w:val="20"/>
                <w:szCs w:val="20"/>
              </w:rPr>
              <w:t xml:space="preserve">Ratlankio paviršiaus </w:t>
            </w:r>
            <w:proofErr w:type="spellStart"/>
            <w:r w:rsidRPr="00970E50">
              <w:rPr>
                <w:sz w:val="20"/>
                <w:szCs w:val="20"/>
              </w:rPr>
              <w:t>iščiuoža</w:t>
            </w:r>
            <w:proofErr w:type="spellEnd"/>
            <w:r w:rsidRPr="00970E50">
              <w:rPr>
                <w:sz w:val="20"/>
                <w:szCs w:val="20"/>
              </w:rPr>
              <w:t xml:space="preserve"> (įdauža) neturi būti didesnė kaip 1 mm</w:t>
            </w:r>
          </w:p>
        </w:tc>
        <w:tc>
          <w:tcPr>
            <w:tcW w:w="3492" w:type="dxa"/>
            <w:shd w:val="clear" w:color="auto" w:fill="auto"/>
          </w:tcPr>
          <w:p w14:paraId="63350F91" w14:textId="77777777" w:rsidR="00C1582E" w:rsidRPr="00970E50" w:rsidRDefault="00C1582E" w:rsidP="00C1582E">
            <w:pPr>
              <w:tabs>
                <w:tab w:val="left" w:pos="1276"/>
              </w:tabs>
              <w:contextualSpacing/>
              <w:rPr>
                <w:sz w:val="20"/>
                <w:szCs w:val="20"/>
              </w:rPr>
            </w:pPr>
          </w:p>
        </w:tc>
      </w:tr>
      <w:tr w:rsidR="00910733" w:rsidRPr="00970E50" w14:paraId="3D58CBF6" w14:textId="77777777" w:rsidTr="00AD213C">
        <w:tc>
          <w:tcPr>
            <w:tcW w:w="703" w:type="dxa"/>
            <w:shd w:val="clear" w:color="auto" w:fill="auto"/>
            <w:vAlign w:val="center"/>
          </w:tcPr>
          <w:p w14:paraId="17628664" w14:textId="5EB89D6D" w:rsidR="00910733" w:rsidRPr="00970E50" w:rsidRDefault="00C1582E" w:rsidP="00EE6AB1">
            <w:pPr>
              <w:contextualSpacing/>
              <w:jc w:val="center"/>
              <w:rPr>
                <w:sz w:val="20"/>
                <w:szCs w:val="20"/>
              </w:rPr>
            </w:pPr>
            <w:r>
              <w:rPr>
                <w:sz w:val="20"/>
                <w:szCs w:val="20"/>
              </w:rPr>
              <w:t>33.8.</w:t>
            </w:r>
          </w:p>
        </w:tc>
        <w:tc>
          <w:tcPr>
            <w:tcW w:w="2358" w:type="dxa"/>
            <w:shd w:val="clear" w:color="auto" w:fill="auto"/>
          </w:tcPr>
          <w:p w14:paraId="39CA5C15" w14:textId="77777777" w:rsidR="00910733" w:rsidRPr="00970E50" w:rsidRDefault="00910733" w:rsidP="00EE6AB1">
            <w:pPr>
              <w:tabs>
                <w:tab w:val="left" w:pos="9639"/>
              </w:tabs>
              <w:contextualSpacing/>
              <w:jc w:val="right"/>
              <w:rPr>
                <w:b/>
                <w:bCs/>
                <w:sz w:val="20"/>
                <w:szCs w:val="20"/>
              </w:rPr>
            </w:pPr>
          </w:p>
        </w:tc>
        <w:tc>
          <w:tcPr>
            <w:tcW w:w="4435" w:type="dxa"/>
            <w:shd w:val="clear" w:color="auto" w:fill="auto"/>
          </w:tcPr>
          <w:p w14:paraId="4DAEA247" w14:textId="33F9CB5D" w:rsidR="00D42CA9" w:rsidRPr="00970E50" w:rsidRDefault="00D42CA9" w:rsidP="006B0D88">
            <w:pPr>
              <w:tabs>
                <w:tab w:val="left" w:pos="448"/>
              </w:tabs>
              <w:ind w:left="23" w:firstLine="0"/>
              <w:contextualSpacing/>
              <w:rPr>
                <w:sz w:val="20"/>
                <w:szCs w:val="20"/>
              </w:rPr>
            </w:pPr>
            <w:r w:rsidRPr="00970E50">
              <w:rPr>
                <w:sz w:val="20"/>
                <w:szCs w:val="20"/>
              </w:rPr>
              <w:t>(1)</w:t>
            </w:r>
            <w:r w:rsidRPr="00970E50">
              <w:rPr>
                <w:sz w:val="20"/>
                <w:szCs w:val="20"/>
              </w:rPr>
              <w:tab/>
            </w:r>
            <w:r w:rsidR="00C01FEC">
              <w:rPr>
                <w:sz w:val="20"/>
                <w:szCs w:val="20"/>
              </w:rPr>
              <w:t>R</w:t>
            </w:r>
            <w:r w:rsidRPr="00970E50">
              <w:rPr>
                <w:sz w:val="20"/>
                <w:szCs w:val="20"/>
              </w:rPr>
              <w:t>atlankio riedėjimo paviršius (pavaža) neturi būti nusidėvėjęs daugiau kaip 9 mm;</w:t>
            </w:r>
          </w:p>
          <w:p w14:paraId="3F945024" w14:textId="77777777" w:rsidR="00D42CA9" w:rsidRPr="00970E50" w:rsidRDefault="00D42CA9" w:rsidP="006B0D88">
            <w:pPr>
              <w:tabs>
                <w:tab w:val="left" w:pos="448"/>
              </w:tabs>
              <w:ind w:left="23" w:firstLine="0"/>
              <w:contextualSpacing/>
              <w:rPr>
                <w:sz w:val="20"/>
                <w:szCs w:val="20"/>
              </w:rPr>
            </w:pPr>
            <w:r w:rsidRPr="00970E50">
              <w:rPr>
                <w:sz w:val="20"/>
                <w:szCs w:val="20"/>
              </w:rPr>
              <w:t>(2)</w:t>
            </w:r>
            <w:r w:rsidRPr="00970E50">
              <w:rPr>
                <w:sz w:val="20"/>
                <w:szCs w:val="20"/>
              </w:rPr>
              <w:tab/>
              <w:t>antbriaunio storis neturi būti didesnis kaip 33 mm arba mažesnis kaip 25 mm;</w:t>
            </w:r>
          </w:p>
          <w:p w14:paraId="2B04CB38" w14:textId="37D34075" w:rsidR="00910733" w:rsidRPr="00970E50" w:rsidRDefault="00D42CA9" w:rsidP="006B0D88">
            <w:pPr>
              <w:tabs>
                <w:tab w:val="left" w:pos="448"/>
              </w:tabs>
              <w:ind w:left="23" w:firstLine="0"/>
              <w:contextualSpacing/>
              <w:rPr>
                <w:sz w:val="20"/>
                <w:szCs w:val="20"/>
              </w:rPr>
            </w:pPr>
            <w:r w:rsidRPr="00970E50">
              <w:rPr>
                <w:sz w:val="20"/>
                <w:szCs w:val="20"/>
              </w:rPr>
              <w:t>(3)</w:t>
            </w:r>
            <w:r w:rsidRPr="00970E50">
              <w:rPr>
                <w:sz w:val="20"/>
                <w:szCs w:val="20"/>
              </w:rPr>
              <w:tab/>
              <w:t>atstumas tarp neapkrauto aširačio ratų vidinių briaunų neturi būti didesnis kaip 1443 mm arba mažesnis kaip 1437 mm</w:t>
            </w:r>
          </w:p>
        </w:tc>
        <w:tc>
          <w:tcPr>
            <w:tcW w:w="4411" w:type="dxa"/>
            <w:shd w:val="clear" w:color="auto" w:fill="auto"/>
          </w:tcPr>
          <w:p w14:paraId="233B5C7C" w14:textId="0D8E66A7" w:rsidR="00910733" w:rsidRPr="00970E50" w:rsidRDefault="00910733" w:rsidP="00EE6AB1">
            <w:pPr>
              <w:tabs>
                <w:tab w:val="left" w:pos="448"/>
              </w:tabs>
              <w:ind w:left="23"/>
              <w:contextualSpacing/>
              <w:jc w:val="center"/>
              <w:rPr>
                <w:sz w:val="20"/>
                <w:szCs w:val="20"/>
              </w:rPr>
            </w:pPr>
          </w:p>
        </w:tc>
        <w:tc>
          <w:tcPr>
            <w:tcW w:w="3492" w:type="dxa"/>
            <w:shd w:val="clear" w:color="auto" w:fill="auto"/>
          </w:tcPr>
          <w:p w14:paraId="3757C622" w14:textId="77777777" w:rsidR="00910733" w:rsidRPr="00970E50" w:rsidRDefault="00910733" w:rsidP="00EE6AB1">
            <w:pPr>
              <w:tabs>
                <w:tab w:val="left" w:pos="1276"/>
              </w:tabs>
              <w:contextualSpacing/>
              <w:rPr>
                <w:sz w:val="20"/>
                <w:szCs w:val="20"/>
              </w:rPr>
            </w:pPr>
          </w:p>
        </w:tc>
      </w:tr>
      <w:tr w:rsidR="006D049C" w:rsidRPr="00970E50" w14:paraId="6930C05E" w14:textId="77777777" w:rsidTr="00AD213C">
        <w:tc>
          <w:tcPr>
            <w:tcW w:w="703" w:type="dxa"/>
            <w:shd w:val="clear" w:color="auto" w:fill="auto"/>
            <w:vAlign w:val="center"/>
          </w:tcPr>
          <w:p w14:paraId="4F7D728E" w14:textId="3E985803" w:rsidR="006D049C" w:rsidRDefault="00C1582E" w:rsidP="006D049C">
            <w:pPr>
              <w:contextualSpacing/>
              <w:jc w:val="center"/>
              <w:rPr>
                <w:sz w:val="20"/>
                <w:szCs w:val="20"/>
              </w:rPr>
            </w:pPr>
            <w:r>
              <w:rPr>
                <w:sz w:val="20"/>
                <w:szCs w:val="20"/>
              </w:rPr>
              <w:t>33.9.</w:t>
            </w:r>
          </w:p>
        </w:tc>
        <w:tc>
          <w:tcPr>
            <w:tcW w:w="2358" w:type="dxa"/>
            <w:shd w:val="clear" w:color="auto" w:fill="auto"/>
          </w:tcPr>
          <w:p w14:paraId="1AA08476" w14:textId="77777777" w:rsidR="006D049C" w:rsidRPr="00970E50" w:rsidRDefault="006D049C" w:rsidP="006D049C">
            <w:pPr>
              <w:tabs>
                <w:tab w:val="left" w:pos="9639"/>
              </w:tabs>
              <w:contextualSpacing/>
              <w:jc w:val="right"/>
              <w:rPr>
                <w:b/>
                <w:bCs/>
                <w:sz w:val="20"/>
                <w:szCs w:val="20"/>
              </w:rPr>
            </w:pPr>
          </w:p>
        </w:tc>
        <w:tc>
          <w:tcPr>
            <w:tcW w:w="4435" w:type="dxa"/>
            <w:shd w:val="clear" w:color="auto" w:fill="auto"/>
          </w:tcPr>
          <w:p w14:paraId="1B06524D" w14:textId="5704346E" w:rsidR="006D049C" w:rsidRPr="00970E50" w:rsidRDefault="006D049C" w:rsidP="006D049C">
            <w:pPr>
              <w:tabs>
                <w:tab w:val="left" w:pos="448"/>
              </w:tabs>
              <w:ind w:left="23" w:firstLine="0"/>
              <w:contextualSpacing/>
              <w:rPr>
                <w:sz w:val="20"/>
                <w:szCs w:val="20"/>
              </w:rPr>
            </w:pPr>
            <w:r>
              <w:rPr>
                <w:sz w:val="20"/>
                <w:szCs w:val="20"/>
              </w:rPr>
              <w:t>N</w:t>
            </w:r>
            <w:r w:rsidRPr="00970E50">
              <w:rPr>
                <w:sz w:val="20"/>
                <w:szCs w:val="20"/>
              </w:rPr>
              <w:t xml:space="preserve">eturi būti gilesnės kaip 1,0 mm žiedinės </w:t>
            </w:r>
            <w:proofErr w:type="spellStart"/>
            <w:r w:rsidRPr="00970E50">
              <w:rPr>
                <w:sz w:val="20"/>
                <w:szCs w:val="20"/>
              </w:rPr>
              <w:t>išdylos</w:t>
            </w:r>
            <w:proofErr w:type="spellEnd"/>
            <w:r w:rsidRPr="00970E50">
              <w:rPr>
                <w:sz w:val="20"/>
                <w:szCs w:val="20"/>
              </w:rPr>
              <w:t xml:space="preserve"> riedėjimo paviršiuje prie antbriaunio pagrindo bei gilesnės kaip 2,0 mm arba platesnės kaip 15,0 mm – kūginiame  (1:3,5) paviršiuje</w:t>
            </w:r>
          </w:p>
        </w:tc>
        <w:tc>
          <w:tcPr>
            <w:tcW w:w="4411" w:type="dxa"/>
            <w:shd w:val="clear" w:color="auto" w:fill="auto"/>
          </w:tcPr>
          <w:p w14:paraId="5C90069F" w14:textId="77777777" w:rsidR="006D049C" w:rsidRPr="00970E50" w:rsidRDefault="006D049C" w:rsidP="006D049C">
            <w:pPr>
              <w:tabs>
                <w:tab w:val="left" w:pos="448"/>
              </w:tabs>
              <w:ind w:left="23"/>
              <w:contextualSpacing/>
              <w:jc w:val="center"/>
              <w:rPr>
                <w:sz w:val="20"/>
                <w:szCs w:val="20"/>
              </w:rPr>
            </w:pPr>
          </w:p>
        </w:tc>
        <w:tc>
          <w:tcPr>
            <w:tcW w:w="3492" w:type="dxa"/>
            <w:shd w:val="clear" w:color="auto" w:fill="auto"/>
          </w:tcPr>
          <w:p w14:paraId="1C5AF9E0" w14:textId="77777777" w:rsidR="006D049C" w:rsidRPr="00970E50" w:rsidRDefault="006D049C" w:rsidP="006D049C">
            <w:pPr>
              <w:tabs>
                <w:tab w:val="left" w:pos="1276"/>
              </w:tabs>
              <w:contextualSpacing/>
              <w:rPr>
                <w:sz w:val="20"/>
                <w:szCs w:val="20"/>
              </w:rPr>
            </w:pPr>
          </w:p>
        </w:tc>
      </w:tr>
      <w:tr w:rsidR="006D049C" w:rsidRPr="00970E50" w14:paraId="026F954A" w14:textId="77777777" w:rsidTr="00AD213C">
        <w:tc>
          <w:tcPr>
            <w:tcW w:w="703" w:type="dxa"/>
            <w:shd w:val="clear" w:color="auto" w:fill="auto"/>
            <w:vAlign w:val="center"/>
          </w:tcPr>
          <w:p w14:paraId="5551694F" w14:textId="78BBC325" w:rsidR="006D049C" w:rsidRDefault="00C1582E" w:rsidP="006D049C">
            <w:pPr>
              <w:contextualSpacing/>
              <w:jc w:val="center"/>
              <w:rPr>
                <w:sz w:val="20"/>
                <w:szCs w:val="20"/>
              </w:rPr>
            </w:pPr>
            <w:r>
              <w:rPr>
                <w:sz w:val="20"/>
                <w:szCs w:val="20"/>
              </w:rPr>
              <w:t>33.10.</w:t>
            </w:r>
          </w:p>
        </w:tc>
        <w:tc>
          <w:tcPr>
            <w:tcW w:w="2358" w:type="dxa"/>
            <w:shd w:val="clear" w:color="auto" w:fill="auto"/>
          </w:tcPr>
          <w:p w14:paraId="2F41EDE4" w14:textId="77777777" w:rsidR="006D049C" w:rsidRPr="00970E50" w:rsidRDefault="006D049C" w:rsidP="006D049C">
            <w:pPr>
              <w:tabs>
                <w:tab w:val="left" w:pos="9639"/>
              </w:tabs>
              <w:contextualSpacing/>
              <w:jc w:val="right"/>
              <w:rPr>
                <w:b/>
                <w:bCs/>
                <w:sz w:val="20"/>
                <w:szCs w:val="20"/>
              </w:rPr>
            </w:pPr>
          </w:p>
        </w:tc>
        <w:tc>
          <w:tcPr>
            <w:tcW w:w="4435" w:type="dxa"/>
            <w:shd w:val="clear" w:color="auto" w:fill="auto"/>
          </w:tcPr>
          <w:p w14:paraId="0F5016C7" w14:textId="135785E1" w:rsidR="006D049C" w:rsidRPr="00970E50" w:rsidRDefault="006D049C" w:rsidP="006D049C">
            <w:pPr>
              <w:tabs>
                <w:tab w:val="left" w:pos="448"/>
              </w:tabs>
              <w:ind w:left="23" w:firstLine="0"/>
              <w:contextualSpacing/>
              <w:rPr>
                <w:sz w:val="20"/>
                <w:szCs w:val="20"/>
              </w:rPr>
            </w:pPr>
            <w:r>
              <w:rPr>
                <w:sz w:val="20"/>
                <w:szCs w:val="20"/>
              </w:rPr>
              <w:t>N</w:t>
            </w:r>
            <w:r w:rsidRPr="00970E50">
              <w:rPr>
                <w:sz w:val="20"/>
                <w:szCs w:val="20"/>
              </w:rPr>
              <w:t xml:space="preserve">eturi būti atskilusi ratlankio išorinės briaunos dalis, įskaitant vietinį žiedinio užslinkimo atskilimą (pagal rato spindulį) giliau kaip 10 mm arba likusios ratlankio dalies plotis atskilimo vietoje mažesnis kaip 120 mm arba </w:t>
            </w:r>
            <w:r w:rsidRPr="00970E50">
              <w:rPr>
                <w:sz w:val="20"/>
                <w:szCs w:val="20"/>
              </w:rPr>
              <w:lastRenderedPageBreak/>
              <w:t>atskilimo vietoje, neatsižvelgiant į atskilimo dydį, yra įtrūkimas, einantis gilyn į metalą</w:t>
            </w:r>
          </w:p>
        </w:tc>
        <w:tc>
          <w:tcPr>
            <w:tcW w:w="4411" w:type="dxa"/>
            <w:shd w:val="clear" w:color="auto" w:fill="auto"/>
          </w:tcPr>
          <w:p w14:paraId="0E8686B2" w14:textId="77777777" w:rsidR="006D049C" w:rsidRPr="00970E50" w:rsidRDefault="006D049C" w:rsidP="006D049C">
            <w:pPr>
              <w:tabs>
                <w:tab w:val="left" w:pos="448"/>
              </w:tabs>
              <w:ind w:left="23"/>
              <w:contextualSpacing/>
              <w:jc w:val="center"/>
              <w:rPr>
                <w:sz w:val="20"/>
                <w:szCs w:val="20"/>
              </w:rPr>
            </w:pPr>
          </w:p>
        </w:tc>
        <w:tc>
          <w:tcPr>
            <w:tcW w:w="3492" w:type="dxa"/>
            <w:shd w:val="clear" w:color="auto" w:fill="auto"/>
          </w:tcPr>
          <w:p w14:paraId="59EA0931" w14:textId="77777777" w:rsidR="006D049C" w:rsidRPr="00970E50" w:rsidRDefault="006D049C" w:rsidP="006D049C">
            <w:pPr>
              <w:tabs>
                <w:tab w:val="left" w:pos="1276"/>
              </w:tabs>
              <w:contextualSpacing/>
              <w:rPr>
                <w:sz w:val="20"/>
                <w:szCs w:val="20"/>
              </w:rPr>
            </w:pPr>
          </w:p>
        </w:tc>
      </w:tr>
      <w:tr w:rsidR="00F64013" w:rsidRPr="00970E50" w14:paraId="48EE69AD" w14:textId="77777777" w:rsidTr="00AD213C">
        <w:tc>
          <w:tcPr>
            <w:tcW w:w="703" w:type="dxa"/>
            <w:shd w:val="clear" w:color="auto" w:fill="auto"/>
            <w:vAlign w:val="center"/>
          </w:tcPr>
          <w:p w14:paraId="7FCDF09E" w14:textId="41819550" w:rsidR="00F64013" w:rsidRPr="00970E50" w:rsidRDefault="00F64013" w:rsidP="00EE6AB1">
            <w:pPr>
              <w:contextualSpacing/>
              <w:jc w:val="center"/>
              <w:rPr>
                <w:sz w:val="20"/>
                <w:szCs w:val="20"/>
              </w:rPr>
            </w:pPr>
            <w:r>
              <w:rPr>
                <w:sz w:val="20"/>
                <w:szCs w:val="20"/>
              </w:rPr>
              <w:t>44.</w:t>
            </w:r>
          </w:p>
        </w:tc>
        <w:tc>
          <w:tcPr>
            <w:tcW w:w="14696" w:type="dxa"/>
            <w:gridSpan w:val="4"/>
            <w:shd w:val="clear" w:color="auto" w:fill="auto"/>
          </w:tcPr>
          <w:p w14:paraId="4EC3CF24" w14:textId="28F28316" w:rsidR="00F64013" w:rsidRPr="00970E50" w:rsidRDefault="00F64013" w:rsidP="00780479">
            <w:pPr>
              <w:tabs>
                <w:tab w:val="left" w:pos="1276"/>
              </w:tabs>
              <w:ind w:firstLine="0"/>
              <w:contextualSpacing/>
              <w:rPr>
                <w:sz w:val="20"/>
                <w:szCs w:val="20"/>
              </w:rPr>
            </w:pPr>
            <w:r w:rsidRPr="00970E50">
              <w:rPr>
                <w:b/>
                <w:bCs/>
                <w:sz w:val="20"/>
                <w:szCs w:val="20"/>
              </w:rPr>
              <w:t>Gabaritas</w:t>
            </w:r>
          </w:p>
        </w:tc>
      </w:tr>
      <w:tr w:rsidR="00160C71" w:rsidRPr="00970E50" w14:paraId="48F2B643" w14:textId="77777777" w:rsidTr="00AD213C">
        <w:tc>
          <w:tcPr>
            <w:tcW w:w="703" w:type="dxa"/>
            <w:shd w:val="clear" w:color="auto" w:fill="auto"/>
            <w:vAlign w:val="center"/>
          </w:tcPr>
          <w:p w14:paraId="461A09E2" w14:textId="6EFB9566" w:rsidR="00574235" w:rsidRPr="00970E50" w:rsidRDefault="00F64013" w:rsidP="00EE6AB1">
            <w:pPr>
              <w:contextualSpacing/>
              <w:jc w:val="center"/>
              <w:rPr>
                <w:sz w:val="20"/>
                <w:szCs w:val="20"/>
              </w:rPr>
            </w:pPr>
            <w:r>
              <w:rPr>
                <w:sz w:val="20"/>
                <w:szCs w:val="20"/>
              </w:rPr>
              <w:t>44.1.</w:t>
            </w:r>
          </w:p>
        </w:tc>
        <w:tc>
          <w:tcPr>
            <w:tcW w:w="2358" w:type="dxa"/>
            <w:shd w:val="clear" w:color="auto" w:fill="auto"/>
          </w:tcPr>
          <w:p w14:paraId="6FFA0F72" w14:textId="7CFCC9A0" w:rsidR="00574235" w:rsidRPr="00970E50" w:rsidRDefault="00574235" w:rsidP="00EE6AB1">
            <w:pPr>
              <w:tabs>
                <w:tab w:val="left" w:pos="9639"/>
              </w:tabs>
              <w:contextualSpacing/>
              <w:jc w:val="right"/>
              <w:rPr>
                <w:b/>
                <w:bCs/>
                <w:sz w:val="20"/>
                <w:szCs w:val="20"/>
              </w:rPr>
            </w:pPr>
          </w:p>
        </w:tc>
        <w:tc>
          <w:tcPr>
            <w:tcW w:w="8846" w:type="dxa"/>
            <w:gridSpan w:val="2"/>
            <w:shd w:val="clear" w:color="auto" w:fill="auto"/>
          </w:tcPr>
          <w:p w14:paraId="672F7B47" w14:textId="344E9D64" w:rsidR="00574235" w:rsidRPr="00970E50" w:rsidRDefault="005448C9" w:rsidP="006B0D88">
            <w:pPr>
              <w:tabs>
                <w:tab w:val="left" w:pos="448"/>
              </w:tabs>
              <w:ind w:firstLine="0"/>
              <w:contextualSpacing/>
              <w:rPr>
                <w:noProof/>
                <w:sz w:val="20"/>
                <w:szCs w:val="20"/>
              </w:rPr>
            </w:pPr>
            <w:r w:rsidRPr="00970E50">
              <w:rPr>
                <w:sz w:val="20"/>
                <w:szCs w:val="20"/>
              </w:rPr>
              <w:t>Bėginės</w:t>
            </w:r>
            <w:r w:rsidR="00E01D50" w:rsidRPr="00970E50">
              <w:rPr>
                <w:sz w:val="20"/>
                <w:szCs w:val="20"/>
              </w:rPr>
              <w:t>-nebėginės mašinos</w:t>
            </w:r>
            <w:r w:rsidR="00211D02" w:rsidRPr="00970E50">
              <w:rPr>
                <w:sz w:val="20"/>
                <w:szCs w:val="20"/>
              </w:rPr>
              <w:t xml:space="preserve"> gabaritas turi atitikti gamintojo patvirtintus brėžinius</w:t>
            </w:r>
          </w:p>
        </w:tc>
        <w:tc>
          <w:tcPr>
            <w:tcW w:w="3492" w:type="dxa"/>
            <w:shd w:val="clear" w:color="auto" w:fill="auto"/>
          </w:tcPr>
          <w:p w14:paraId="23993E2B" w14:textId="6A95C7FA" w:rsidR="00574235" w:rsidRPr="00970E50" w:rsidRDefault="00E01D50" w:rsidP="00780479">
            <w:pPr>
              <w:tabs>
                <w:tab w:val="left" w:pos="1276"/>
              </w:tabs>
              <w:ind w:firstLine="0"/>
              <w:contextualSpacing/>
              <w:rPr>
                <w:sz w:val="20"/>
                <w:szCs w:val="20"/>
              </w:rPr>
            </w:pPr>
            <w:r w:rsidRPr="00970E50">
              <w:rPr>
                <w:sz w:val="20"/>
                <w:szCs w:val="20"/>
              </w:rPr>
              <w:t>Bėginės-nebėginės mašinos</w:t>
            </w:r>
            <w:r w:rsidR="00211D02" w:rsidRPr="00970E50">
              <w:rPr>
                <w:sz w:val="20"/>
                <w:szCs w:val="20"/>
              </w:rPr>
              <w:t xml:space="preserve"> valdytojas turi turėti riedmens gamintojo techninę dokumentaciją su nustatytais reikalavimais.</w:t>
            </w:r>
          </w:p>
        </w:tc>
      </w:tr>
      <w:tr w:rsidR="00160C71" w:rsidRPr="00970E50" w14:paraId="5F511409" w14:textId="77777777" w:rsidTr="00AD213C">
        <w:tc>
          <w:tcPr>
            <w:tcW w:w="703" w:type="dxa"/>
            <w:shd w:val="clear" w:color="auto" w:fill="auto"/>
            <w:vAlign w:val="center"/>
          </w:tcPr>
          <w:p w14:paraId="0FEA6810" w14:textId="09BDB86A" w:rsidR="00574235" w:rsidRPr="00970E50" w:rsidRDefault="00F64013" w:rsidP="00EE6AB1">
            <w:pPr>
              <w:contextualSpacing/>
              <w:jc w:val="center"/>
              <w:rPr>
                <w:sz w:val="20"/>
                <w:szCs w:val="20"/>
              </w:rPr>
            </w:pPr>
            <w:r>
              <w:rPr>
                <w:sz w:val="20"/>
                <w:szCs w:val="20"/>
              </w:rPr>
              <w:t>44.2.</w:t>
            </w:r>
          </w:p>
        </w:tc>
        <w:tc>
          <w:tcPr>
            <w:tcW w:w="2358" w:type="dxa"/>
            <w:shd w:val="clear" w:color="auto" w:fill="auto"/>
          </w:tcPr>
          <w:p w14:paraId="2EA6D633" w14:textId="77777777" w:rsidR="00574235" w:rsidRPr="00970E50" w:rsidRDefault="00574235" w:rsidP="00EE6AB1">
            <w:pPr>
              <w:tabs>
                <w:tab w:val="left" w:pos="9639"/>
              </w:tabs>
              <w:contextualSpacing/>
              <w:jc w:val="right"/>
              <w:rPr>
                <w:b/>
                <w:bCs/>
                <w:sz w:val="20"/>
                <w:szCs w:val="20"/>
              </w:rPr>
            </w:pPr>
          </w:p>
        </w:tc>
        <w:tc>
          <w:tcPr>
            <w:tcW w:w="8846" w:type="dxa"/>
            <w:gridSpan w:val="2"/>
            <w:shd w:val="clear" w:color="auto" w:fill="auto"/>
          </w:tcPr>
          <w:p w14:paraId="517438B2" w14:textId="10211A14" w:rsidR="00574235" w:rsidRPr="00970E50" w:rsidRDefault="00E01D50" w:rsidP="00B71E75">
            <w:pPr>
              <w:tabs>
                <w:tab w:val="left" w:pos="448"/>
              </w:tabs>
              <w:ind w:firstLine="0"/>
              <w:contextualSpacing/>
              <w:rPr>
                <w:noProof/>
                <w:sz w:val="20"/>
                <w:szCs w:val="20"/>
              </w:rPr>
            </w:pPr>
            <w:r w:rsidRPr="00970E50">
              <w:rPr>
                <w:sz w:val="20"/>
                <w:szCs w:val="20"/>
              </w:rPr>
              <w:t>Bėginės-nebėginės mašinos</w:t>
            </w:r>
            <w:r w:rsidR="00211D02" w:rsidRPr="00970E50">
              <w:rPr>
                <w:sz w:val="20"/>
                <w:szCs w:val="20"/>
              </w:rPr>
              <w:t xml:space="preserve"> gabaritas turi atitikti viešosios geležinkelių infrastruktūros valdytojo nustatytus reikalavimus</w:t>
            </w:r>
          </w:p>
        </w:tc>
        <w:tc>
          <w:tcPr>
            <w:tcW w:w="3492" w:type="dxa"/>
            <w:shd w:val="clear" w:color="auto" w:fill="auto"/>
          </w:tcPr>
          <w:p w14:paraId="72AFDA28" w14:textId="352CBE47" w:rsidR="00574235" w:rsidRPr="00970E50" w:rsidRDefault="005448C9" w:rsidP="00780479">
            <w:pPr>
              <w:tabs>
                <w:tab w:val="left" w:pos="1276"/>
              </w:tabs>
              <w:ind w:firstLine="0"/>
              <w:contextualSpacing/>
              <w:rPr>
                <w:sz w:val="20"/>
                <w:szCs w:val="20"/>
              </w:rPr>
            </w:pPr>
            <w:r w:rsidRPr="00970E50">
              <w:rPr>
                <w:sz w:val="20"/>
                <w:szCs w:val="20"/>
              </w:rPr>
              <w:t>Tinklo nuostatuose nurodyta informacija</w:t>
            </w:r>
          </w:p>
        </w:tc>
      </w:tr>
      <w:tr w:rsidR="00160C71" w:rsidRPr="00970E50" w14:paraId="63E37A09" w14:textId="77777777" w:rsidTr="00AD213C">
        <w:tc>
          <w:tcPr>
            <w:tcW w:w="703" w:type="dxa"/>
            <w:shd w:val="clear" w:color="auto" w:fill="auto"/>
            <w:vAlign w:val="center"/>
          </w:tcPr>
          <w:p w14:paraId="276ECB71" w14:textId="3B1956A7" w:rsidR="003305D3" w:rsidRPr="00970E50" w:rsidRDefault="00F64013" w:rsidP="00EE6AB1">
            <w:pPr>
              <w:contextualSpacing/>
              <w:jc w:val="center"/>
              <w:rPr>
                <w:sz w:val="20"/>
                <w:szCs w:val="20"/>
              </w:rPr>
            </w:pPr>
            <w:r>
              <w:rPr>
                <w:sz w:val="20"/>
                <w:szCs w:val="20"/>
              </w:rPr>
              <w:t>55.</w:t>
            </w:r>
          </w:p>
        </w:tc>
        <w:tc>
          <w:tcPr>
            <w:tcW w:w="2358" w:type="dxa"/>
            <w:shd w:val="clear" w:color="auto" w:fill="auto"/>
          </w:tcPr>
          <w:p w14:paraId="607F66FF" w14:textId="3A9E0EF6" w:rsidR="003305D3" w:rsidRPr="00970E50" w:rsidRDefault="003305D3" w:rsidP="00780479">
            <w:pPr>
              <w:tabs>
                <w:tab w:val="left" w:pos="9639"/>
              </w:tabs>
              <w:ind w:firstLine="0"/>
              <w:contextualSpacing/>
              <w:rPr>
                <w:sz w:val="20"/>
                <w:szCs w:val="20"/>
              </w:rPr>
            </w:pPr>
            <w:r w:rsidRPr="00970E50">
              <w:rPr>
                <w:b/>
                <w:bCs/>
                <w:sz w:val="20"/>
                <w:szCs w:val="20"/>
              </w:rPr>
              <w:t>Užvažiavimas/nuvažiavimas ant/nuo</w:t>
            </w:r>
            <w:r w:rsidR="00010497">
              <w:rPr>
                <w:b/>
                <w:bCs/>
                <w:sz w:val="20"/>
                <w:szCs w:val="20"/>
              </w:rPr>
              <w:t xml:space="preserve"> geležinkelio</w:t>
            </w:r>
            <w:r w:rsidRPr="00970E50">
              <w:rPr>
                <w:b/>
                <w:bCs/>
                <w:sz w:val="20"/>
                <w:szCs w:val="20"/>
              </w:rPr>
              <w:t xml:space="preserve"> bėgių</w:t>
            </w:r>
          </w:p>
        </w:tc>
        <w:tc>
          <w:tcPr>
            <w:tcW w:w="8846" w:type="dxa"/>
            <w:gridSpan w:val="2"/>
            <w:shd w:val="clear" w:color="auto" w:fill="auto"/>
          </w:tcPr>
          <w:p w14:paraId="129F2047" w14:textId="1336B99F" w:rsidR="003305D3" w:rsidRPr="00970E50" w:rsidRDefault="003305D3" w:rsidP="00B71E75">
            <w:pPr>
              <w:tabs>
                <w:tab w:val="left" w:pos="448"/>
              </w:tabs>
              <w:ind w:firstLine="0"/>
              <w:contextualSpacing/>
              <w:rPr>
                <w:noProof/>
                <w:sz w:val="20"/>
                <w:szCs w:val="20"/>
              </w:rPr>
            </w:pPr>
            <w:r w:rsidRPr="00970E50">
              <w:rPr>
                <w:noProof/>
                <w:sz w:val="20"/>
                <w:szCs w:val="20"/>
              </w:rPr>
              <w:t xml:space="preserve">Bėginei-nebėginei mašinai užvažiuojant/nuvažiuojant ant/nuo </w:t>
            </w:r>
            <w:r w:rsidR="00010497">
              <w:rPr>
                <w:noProof/>
                <w:sz w:val="20"/>
                <w:szCs w:val="20"/>
              </w:rPr>
              <w:t xml:space="preserve">geležinkelio </w:t>
            </w:r>
            <w:r w:rsidRPr="00970E50">
              <w:rPr>
                <w:noProof/>
                <w:sz w:val="20"/>
                <w:szCs w:val="20"/>
              </w:rPr>
              <w:t>bėgių, visuomet bent viena stabdančioji ašis turi turėti kontaktą su bėgiais</w:t>
            </w:r>
            <w:r w:rsidR="00A2185B" w:rsidRPr="00970E50">
              <w:rPr>
                <w:noProof/>
                <w:sz w:val="20"/>
                <w:szCs w:val="20"/>
              </w:rPr>
              <w:t>.</w:t>
            </w:r>
          </w:p>
        </w:tc>
        <w:tc>
          <w:tcPr>
            <w:tcW w:w="3492" w:type="dxa"/>
            <w:shd w:val="clear" w:color="auto" w:fill="auto"/>
          </w:tcPr>
          <w:p w14:paraId="7DA5FCE3" w14:textId="77777777" w:rsidR="003305D3" w:rsidRPr="00970E50" w:rsidRDefault="003305D3" w:rsidP="00EE6AB1">
            <w:pPr>
              <w:tabs>
                <w:tab w:val="left" w:pos="1276"/>
              </w:tabs>
              <w:contextualSpacing/>
              <w:rPr>
                <w:sz w:val="20"/>
                <w:szCs w:val="20"/>
              </w:rPr>
            </w:pPr>
          </w:p>
        </w:tc>
      </w:tr>
      <w:tr w:rsidR="00780479" w:rsidRPr="00970E50" w14:paraId="4A5A11D1" w14:textId="77777777" w:rsidTr="00AD213C">
        <w:tc>
          <w:tcPr>
            <w:tcW w:w="703" w:type="dxa"/>
            <w:shd w:val="clear" w:color="auto" w:fill="auto"/>
            <w:vAlign w:val="center"/>
          </w:tcPr>
          <w:p w14:paraId="6318CE5E" w14:textId="474B52AA" w:rsidR="00780479" w:rsidRPr="00970E50" w:rsidRDefault="00780479" w:rsidP="00A147B4">
            <w:pPr>
              <w:contextualSpacing/>
              <w:jc w:val="center"/>
              <w:rPr>
                <w:sz w:val="20"/>
                <w:szCs w:val="20"/>
              </w:rPr>
            </w:pPr>
            <w:r>
              <w:rPr>
                <w:sz w:val="20"/>
                <w:szCs w:val="20"/>
              </w:rPr>
              <w:t>66.</w:t>
            </w:r>
          </w:p>
        </w:tc>
        <w:tc>
          <w:tcPr>
            <w:tcW w:w="14696" w:type="dxa"/>
            <w:gridSpan w:val="4"/>
            <w:shd w:val="clear" w:color="auto" w:fill="auto"/>
          </w:tcPr>
          <w:p w14:paraId="2788E8DC" w14:textId="23AC47B9" w:rsidR="00780479" w:rsidRPr="00970E50" w:rsidRDefault="00780479" w:rsidP="00780479">
            <w:pPr>
              <w:tabs>
                <w:tab w:val="left" w:pos="1276"/>
              </w:tabs>
              <w:ind w:firstLine="0"/>
              <w:contextualSpacing/>
              <w:rPr>
                <w:sz w:val="20"/>
                <w:szCs w:val="20"/>
              </w:rPr>
            </w:pPr>
            <w:r w:rsidRPr="00970E50">
              <w:rPr>
                <w:b/>
                <w:bCs/>
                <w:sz w:val="20"/>
                <w:szCs w:val="20"/>
              </w:rPr>
              <w:t>Stabdžiai</w:t>
            </w:r>
          </w:p>
        </w:tc>
      </w:tr>
      <w:tr w:rsidR="00160C71" w:rsidRPr="00970E50" w14:paraId="528140CF" w14:textId="77777777" w:rsidTr="00AD213C">
        <w:tc>
          <w:tcPr>
            <w:tcW w:w="703" w:type="dxa"/>
            <w:shd w:val="clear" w:color="auto" w:fill="auto"/>
            <w:vAlign w:val="center"/>
          </w:tcPr>
          <w:p w14:paraId="28CDA8ED" w14:textId="1B2C56E0" w:rsidR="00A147B4" w:rsidRPr="00970E50" w:rsidRDefault="00780479" w:rsidP="00A147B4">
            <w:pPr>
              <w:contextualSpacing/>
              <w:jc w:val="center"/>
              <w:rPr>
                <w:sz w:val="20"/>
                <w:szCs w:val="20"/>
              </w:rPr>
            </w:pPr>
            <w:r>
              <w:rPr>
                <w:sz w:val="20"/>
                <w:szCs w:val="20"/>
              </w:rPr>
              <w:t>66.1.</w:t>
            </w:r>
          </w:p>
        </w:tc>
        <w:tc>
          <w:tcPr>
            <w:tcW w:w="2358" w:type="dxa"/>
            <w:shd w:val="clear" w:color="auto" w:fill="auto"/>
          </w:tcPr>
          <w:p w14:paraId="74D65706" w14:textId="08D001E1" w:rsidR="00A147B4" w:rsidRPr="00970E50" w:rsidRDefault="00A147B4" w:rsidP="00A147B4">
            <w:pPr>
              <w:tabs>
                <w:tab w:val="left" w:pos="9639"/>
              </w:tabs>
              <w:contextualSpacing/>
              <w:jc w:val="right"/>
              <w:rPr>
                <w:b/>
                <w:bCs/>
                <w:sz w:val="20"/>
                <w:szCs w:val="20"/>
              </w:rPr>
            </w:pPr>
          </w:p>
        </w:tc>
        <w:tc>
          <w:tcPr>
            <w:tcW w:w="8846" w:type="dxa"/>
            <w:gridSpan w:val="2"/>
            <w:shd w:val="clear" w:color="auto" w:fill="auto"/>
          </w:tcPr>
          <w:p w14:paraId="0BBBB126" w14:textId="7A2C5895" w:rsidR="00A147B4" w:rsidRPr="00970E50" w:rsidRDefault="00A147B4" w:rsidP="00A147B4">
            <w:pPr>
              <w:tabs>
                <w:tab w:val="left" w:pos="448"/>
              </w:tabs>
              <w:ind w:left="23"/>
              <w:contextualSpacing/>
              <w:jc w:val="center"/>
              <w:rPr>
                <w:sz w:val="20"/>
                <w:szCs w:val="20"/>
              </w:rPr>
            </w:pPr>
            <w:r w:rsidRPr="00970E50">
              <w:rPr>
                <w:sz w:val="20"/>
                <w:szCs w:val="20"/>
              </w:rPr>
              <w:t xml:space="preserve">Maksimalus stabdymo kelias sausomis sąlygomis ir lygiame kelyje, </w:t>
            </w:r>
            <w:r w:rsidR="00E8597A">
              <w:rPr>
                <w:sz w:val="20"/>
                <w:szCs w:val="20"/>
              </w:rPr>
              <w:t xml:space="preserve">bėginės-nebėginės </w:t>
            </w:r>
            <w:r w:rsidRPr="00970E50">
              <w:rPr>
                <w:sz w:val="20"/>
                <w:szCs w:val="20"/>
              </w:rPr>
              <w:t>mašinos su maksimalia apkrova:</w:t>
            </w:r>
          </w:p>
          <w:tbl>
            <w:tblPr>
              <w:tblW w:w="5386" w:type="dxa"/>
              <w:tblInd w:w="1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0"/>
              <w:gridCol w:w="2836"/>
            </w:tblGrid>
            <w:tr w:rsidR="00160C71" w:rsidRPr="00970E50" w14:paraId="6A4BB8A0" w14:textId="77777777" w:rsidTr="003B748E">
              <w:tc>
                <w:tcPr>
                  <w:tcW w:w="2550" w:type="dxa"/>
                  <w:shd w:val="clear" w:color="auto" w:fill="auto"/>
                </w:tcPr>
                <w:p w14:paraId="4BC31833"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Greitis (km/h)</w:t>
                  </w:r>
                </w:p>
              </w:tc>
              <w:tc>
                <w:tcPr>
                  <w:tcW w:w="2836" w:type="dxa"/>
                  <w:shd w:val="clear" w:color="auto" w:fill="auto"/>
                </w:tcPr>
                <w:p w14:paraId="16843E03"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Stabdymo kelias (m)</w:t>
                  </w:r>
                </w:p>
              </w:tc>
            </w:tr>
            <w:tr w:rsidR="00160C71" w:rsidRPr="00970E50" w14:paraId="22FA533B" w14:textId="77777777" w:rsidTr="003B748E">
              <w:tc>
                <w:tcPr>
                  <w:tcW w:w="2550" w:type="dxa"/>
                  <w:shd w:val="clear" w:color="auto" w:fill="auto"/>
                </w:tcPr>
                <w:p w14:paraId="75F6D386"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8</w:t>
                  </w:r>
                </w:p>
              </w:tc>
              <w:tc>
                <w:tcPr>
                  <w:tcW w:w="2836" w:type="dxa"/>
                  <w:shd w:val="clear" w:color="auto" w:fill="auto"/>
                </w:tcPr>
                <w:p w14:paraId="191DB01F"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6</w:t>
                  </w:r>
                </w:p>
              </w:tc>
            </w:tr>
            <w:tr w:rsidR="00160C71" w:rsidRPr="00970E50" w14:paraId="2B672BC1" w14:textId="77777777" w:rsidTr="003B748E">
              <w:tc>
                <w:tcPr>
                  <w:tcW w:w="2550" w:type="dxa"/>
                  <w:shd w:val="clear" w:color="auto" w:fill="auto"/>
                </w:tcPr>
                <w:p w14:paraId="7857BA39"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10</w:t>
                  </w:r>
                </w:p>
              </w:tc>
              <w:tc>
                <w:tcPr>
                  <w:tcW w:w="2836" w:type="dxa"/>
                  <w:shd w:val="clear" w:color="auto" w:fill="auto"/>
                </w:tcPr>
                <w:p w14:paraId="58901AF6"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9</w:t>
                  </w:r>
                </w:p>
              </w:tc>
            </w:tr>
            <w:tr w:rsidR="00160C71" w:rsidRPr="00970E50" w14:paraId="2A341888" w14:textId="77777777" w:rsidTr="003B748E">
              <w:tc>
                <w:tcPr>
                  <w:tcW w:w="2550" w:type="dxa"/>
                  <w:shd w:val="clear" w:color="auto" w:fill="auto"/>
                </w:tcPr>
                <w:p w14:paraId="30066388"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16</w:t>
                  </w:r>
                </w:p>
              </w:tc>
              <w:tc>
                <w:tcPr>
                  <w:tcW w:w="2836" w:type="dxa"/>
                  <w:shd w:val="clear" w:color="auto" w:fill="auto"/>
                </w:tcPr>
                <w:p w14:paraId="002518C6"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18</w:t>
                  </w:r>
                </w:p>
              </w:tc>
            </w:tr>
            <w:tr w:rsidR="00160C71" w:rsidRPr="00970E50" w14:paraId="39D38AD8" w14:textId="77777777" w:rsidTr="003B748E">
              <w:tc>
                <w:tcPr>
                  <w:tcW w:w="2550" w:type="dxa"/>
                  <w:shd w:val="clear" w:color="auto" w:fill="auto"/>
                </w:tcPr>
                <w:p w14:paraId="2B9DE084"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20</w:t>
                  </w:r>
                </w:p>
              </w:tc>
              <w:tc>
                <w:tcPr>
                  <w:tcW w:w="2836" w:type="dxa"/>
                  <w:shd w:val="clear" w:color="auto" w:fill="auto"/>
                </w:tcPr>
                <w:p w14:paraId="62BAF846"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27</w:t>
                  </w:r>
                </w:p>
              </w:tc>
            </w:tr>
            <w:tr w:rsidR="00160C71" w:rsidRPr="00970E50" w14:paraId="55CE9A91" w14:textId="77777777" w:rsidTr="003B748E">
              <w:tc>
                <w:tcPr>
                  <w:tcW w:w="2550" w:type="dxa"/>
                  <w:shd w:val="clear" w:color="auto" w:fill="auto"/>
                </w:tcPr>
                <w:p w14:paraId="03824C26"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24</w:t>
                  </w:r>
                </w:p>
              </w:tc>
              <w:tc>
                <w:tcPr>
                  <w:tcW w:w="2836" w:type="dxa"/>
                  <w:shd w:val="clear" w:color="auto" w:fill="auto"/>
                </w:tcPr>
                <w:p w14:paraId="38B012D0"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36</w:t>
                  </w:r>
                </w:p>
              </w:tc>
            </w:tr>
            <w:tr w:rsidR="00160C71" w:rsidRPr="00970E50" w14:paraId="548E2EF9" w14:textId="77777777" w:rsidTr="003B748E">
              <w:tc>
                <w:tcPr>
                  <w:tcW w:w="2550" w:type="dxa"/>
                  <w:shd w:val="clear" w:color="auto" w:fill="auto"/>
                </w:tcPr>
                <w:p w14:paraId="720C80D1"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30</w:t>
                  </w:r>
                </w:p>
              </w:tc>
              <w:tc>
                <w:tcPr>
                  <w:tcW w:w="2836" w:type="dxa"/>
                  <w:shd w:val="clear" w:color="auto" w:fill="auto"/>
                </w:tcPr>
                <w:p w14:paraId="64B6D174"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55</w:t>
                  </w:r>
                </w:p>
              </w:tc>
            </w:tr>
            <w:tr w:rsidR="00160C71" w:rsidRPr="00970E50" w14:paraId="1FB230CD" w14:textId="77777777" w:rsidTr="003B748E">
              <w:tc>
                <w:tcPr>
                  <w:tcW w:w="2550" w:type="dxa"/>
                  <w:shd w:val="clear" w:color="auto" w:fill="auto"/>
                </w:tcPr>
                <w:p w14:paraId="6DACEC82"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32</w:t>
                  </w:r>
                </w:p>
              </w:tc>
              <w:tc>
                <w:tcPr>
                  <w:tcW w:w="2836" w:type="dxa"/>
                  <w:shd w:val="clear" w:color="auto" w:fill="auto"/>
                </w:tcPr>
                <w:p w14:paraId="1DFA2034"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60</w:t>
                  </w:r>
                </w:p>
              </w:tc>
            </w:tr>
            <w:tr w:rsidR="00160C71" w:rsidRPr="00970E50" w14:paraId="37305551" w14:textId="77777777" w:rsidTr="003B748E">
              <w:tc>
                <w:tcPr>
                  <w:tcW w:w="2550" w:type="dxa"/>
                  <w:shd w:val="clear" w:color="auto" w:fill="auto"/>
                </w:tcPr>
                <w:p w14:paraId="1206EE02"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40</w:t>
                  </w:r>
                </w:p>
              </w:tc>
              <w:tc>
                <w:tcPr>
                  <w:tcW w:w="2836" w:type="dxa"/>
                  <w:shd w:val="clear" w:color="auto" w:fill="auto"/>
                </w:tcPr>
                <w:p w14:paraId="2EE58BC8"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90</w:t>
                  </w:r>
                </w:p>
              </w:tc>
            </w:tr>
            <w:tr w:rsidR="00160C71" w:rsidRPr="00970E50" w14:paraId="71AB056B" w14:textId="77777777" w:rsidTr="003B748E">
              <w:tc>
                <w:tcPr>
                  <w:tcW w:w="2550" w:type="dxa"/>
                  <w:shd w:val="clear" w:color="auto" w:fill="auto"/>
                </w:tcPr>
                <w:p w14:paraId="5445E036"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50</w:t>
                  </w:r>
                </w:p>
              </w:tc>
              <w:tc>
                <w:tcPr>
                  <w:tcW w:w="2836" w:type="dxa"/>
                  <w:shd w:val="clear" w:color="auto" w:fill="auto"/>
                </w:tcPr>
                <w:p w14:paraId="17B76504"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155</w:t>
                  </w:r>
                </w:p>
              </w:tc>
            </w:tr>
            <w:tr w:rsidR="00160C71" w:rsidRPr="00970E50" w14:paraId="61E53544" w14:textId="77777777" w:rsidTr="003B748E">
              <w:tc>
                <w:tcPr>
                  <w:tcW w:w="2550" w:type="dxa"/>
                  <w:shd w:val="clear" w:color="auto" w:fill="auto"/>
                </w:tcPr>
                <w:p w14:paraId="48FBD833"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60</w:t>
                  </w:r>
                </w:p>
              </w:tc>
              <w:tc>
                <w:tcPr>
                  <w:tcW w:w="2836" w:type="dxa"/>
                  <w:shd w:val="clear" w:color="auto" w:fill="auto"/>
                </w:tcPr>
                <w:p w14:paraId="00A1FFF6"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230</w:t>
                  </w:r>
                </w:p>
              </w:tc>
            </w:tr>
            <w:tr w:rsidR="00160C71" w:rsidRPr="00970E50" w14:paraId="6B91BEE2" w14:textId="77777777" w:rsidTr="003B748E">
              <w:tc>
                <w:tcPr>
                  <w:tcW w:w="2550" w:type="dxa"/>
                  <w:shd w:val="clear" w:color="auto" w:fill="auto"/>
                </w:tcPr>
                <w:p w14:paraId="313954B0"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70</w:t>
                  </w:r>
                </w:p>
              </w:tc>
              <w:tc>
                <w:tcPr>
                  <w:tcW w:w="2836" w:type="dxa"/>
                  <w:shd w:val="clear" w:color="auto" w:fill="auto"/>
                </w:tcPr>
                <w:p w14:paraId="7F72A0DA"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300</w:t>
                  </w:r>
                </w:p>
              </w:tc>
            </w:tr>
            <w:tr w:rsidR="00160C71" w:rsidRPr="00970E50" w14:paraId="1D3A729A" w14:textId="77777777" w:rsidTr="003B748E">
              <w:tc>
                <w:tcPr>
                  <w:tcW w:w="2550" w:type="dxa"/>
                  <w:shd w:val="clear" w:color="auto" w:fill="auto"/>
                </w:tcPr>
                <w:p w14:paraId="5154CF53"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80</w:t>
                  </w:r>
                </w:p>
              </w:tc>
              <w:tc>
                <w:tcPr>
                  <w:tcW w:w="2836" w:type="dxa"/>
                  <w:shd w:val="clear" w:color="auto" w:fill="auto"/>
                </w:tcPr>
                <w:p w14:paraId="3DA27A4B"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400</w:t>
                  </w:r>
                </w:p>
              </w:tc>
            </w:tr>
            <w:tr w:rsidR="00160C71" w:rsidRPr="00970E50" w14:paraId="526842C8" w14:textId="77777777" w:rsidTr="003B748E">
              <w:tc>
                <w:tcPr>
                  <w:tcW w:w="2550" w:type="dxa"/>
                  <w:shd w:val="clear" w:color="auto" w:fill="auto"/>
                </w:tcPr>
                <w:p w14:paraId="664B523D"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90</w:t>
                  </w:r>
                </w:p>
              </w:tc>
              <w:tc>
                <w:tcPr>
                  <w:tcW w:w="2836" w:type="dxa"/>
                  <w:shd w:val="clear" w:color="auto" w:fill="auto"/>
                </w:tcPr>
                <w:p w14:paraId="729ED542"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500</w:t>
                  </w:r>
                </w:p>
              </w:tc>
            </w:tr>
            <w:tr w:rsidR="00160C71" w:rsidRPr="00970E50" w14:paraId="19E8E8E7" w14:textId="77777777" w:rsidTr="003B748E">
              <w:tc>
                <w:tcPr>
                  <w:tcW w:w="2550" w:type="dxa"/>
                  <w:shd w:val="clear" w:color="auto" w:fill="auto"/>
                </w:tcPr>
                <w:p w14:paraId="04D6CB9A"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100</w:t>
                  </w:r>
                </w:p>
              </w:tc>
              <w:tc>
                <w:tcPr>
                  <w:tcW w:w="2836" w:type="dxa"/>
                  <w:shd w:val="clear" w:color="auto" w:fill="auto"/>
                </w:tcPr>
                <w:p w14:paraId="3F4D775C" w14:textId="77777777" w:rsidR="00A147B4" w:rsidRPr="00970E50" w:rsidRDefault="00A147B4" w:rsidP="00A147B4">
                  <w:pPr>
                    <w:tabs>
                      <w:tab w:val="left" w:pos="448"/>
                    </w:tabs>
                    <w:ind w:firstLine="0"/>
                    <w:contextualSpacing/>
                    <w:jc w:val="center"/>
                    <w:rPr>
                      <w:noProof/>
                      <w:sz w:val="20"/>
                      <w:szCs w:val="20"/>
                    </w:rPr>
                  </w:pPr>
                  <w:r w:rsidRPr="00970E50">
                    <w:rPr>
                      <w:noProof/>
                      <w:sz w:val="20"/>
                      <w:szCs w:val="20"/>
                    </w:rPr>
                    <w:t>620</w:t>
                  </w:r>
                </w:p>
              </w:tc>
            </w:tr>
          </w:tbl>
          <w:p w14:paraId="5DD57398" w14:textId="41E8329E" w:rsidR="00A147B4" w:rsidRPr="00970E50" w:rsidRDefault="00A147B4" w:rsidP="00A147B4">
            <w:pPr>
              <w:tabs>
                <w:tab w:val="left" w:pos="448"/>
              </w:tabs>
              <w:ind w:left="23"/>
              <w:contextualSpacing/>
              <w:jc w:val="center"/>
              <w:rPr>
                <w:noProof/>
                <w:sz w:val="20"/>
                <w:szCs w:val="20"/>
              </w:rPr>
            </w:pPr>
          </w:p>
        </w:tc>
        <w:tc>
          <w:tcPr>
            <w:tcW w:w="3492" w:type="dxa"/>
            <w:shd w:val="clear" w:color="auto" w:fill="auto"/>
          </w:tcPr>
          <w:p w14:paraId="60C07625" w14:textId="77777777" w:rsidR="00A147B4" w:rsidRPr="00970E50" w:rsidRDefault="00A147B4" w:rsidP="00780479">
            <w:pPr>
              <w:tabs>
                <w:tab w:val="left" w:pos="1276"/>
              </w:tabs>
              <w:ind w:firstLine="0"/>
              <w:contextualSpacing/>
              <w:rPr>
                <w:sz w:val="20"/>
                <w:szCs w:val="20"/>
              </w:rPr>
            </w:pPr>
            <w:r w:rsidRPr="00970E50">
              <w:rPr>
                <w:sz w:val="20"/>
                <w:szCs w:val="20"/>
              </w:rPr>
              <w:t>Jei gamintojas nenurodo kitaip</w:t>
            </w:r>
          </w:p>
        </w:tc>
      </w:tr>
      <w:tr w:rsidR="00160C71" w:rsidRPr="00970E50" w14:paraId="5A345E9E" w14:textId="77777777" w:rsidTr="00AD213C">
        <w:tc>
          <w:tcPr>
            <w:tcW w:w="703" w:type="dxa"/>
            <w:shd w:val="clear" w:color="auto" w:fill="auto"/>
            <w:vAlign w:val="center"/>
          </w:tcPr>
          <w:p w14:paraId="43A01719" w14:textId="03F06D7C" w:rsidR="00A147B4" w:rsidRPr="00970E50" w:rsidRDefault="00780479" w:rsidP="00A147B4">
            <w:pPr>
              <w:contextualSpacing/>
              <w:jc w:val="center"/>
              <w:rPr>
                <w:sz w:val="20"/>
                <w:szCs w:val="20"/>
              </w:rPr>
            </w:pPr>
            <w:r>
              <w:rPr>
                <w:sz w:val="20"/>
                <w:szCs w:val="20"/>
              </w:rPr>
              <w:t>66.2.</w:t>
            </w:r>
          </w:p>
        </w:tc>
        <w:tc>
          <w:tcPr>
            <w:tcW w:w="2358" w:type="dxa"/>
            <w:shd w:val="clear" w:color="auto" w:fill="auto"/>
          </w:tcPr>
          <w:p w14:paraId="6FA2E203" w14:textId="77777777" w:rsidR="00A147B4" w:rsidRPr="00970E50" w:rsidRDefault="00A147B4" w:rsidP="00A147B4">
            <w:pPr>
              <w:tabs>
                <w:tab w:val="left" w:pos="9639"/>
              </w:tabs>
              <w:contextualSpacing/>
              <w:jc w:val="right"/>
              <w:rPr>
                <w:sz w:val="20"/>
                <w:szCs w:val="20"/>
              </w:rPr>
            </w:pPr>
          </w:p>
        </w:tc>
        <w:tc>
          <w:tcPr>
            <w:tcW w:w="8846" w:type="dxa"/>
            <w:gridSpan w:val="2"/>
            <w:shd w:val="clear" w:color="auto" w:fill="auto"/>
          </w:tcPr>
          <w:p w14:paraId="56C57550" w14:textId="644977CD" w:rsidR="00A147B4" w:rsidRPr="00970E50" w:rsidRDefault="00A147B4" w:rsidP="006B0D88">
            <w:pPr>
              <w:tabs>
                <w:tab w:val="left" w:pos="448"/>
              </w:tabs>
              <w:ind w:left="23" w:firstLine="0"/>
              <w:contextualSpacing/>
              <w:rPr>
                <w:sz w:val="20"/>
                <w:szCs w:val="20"/>
              </w:rPr>
            </w:pPr>
            <w:r w:rsidRPr="00970E50">
              <w:rPr>
                <w:sz w:val="20"/>
                <w:szCs w:val="20"/>
              </w:rPr>
              <w:t xml:space="preserve">8 kategorijos </w:t>
            </w:r>
            <w:r w:rsidR="00E8597A">
              <w:rPr>
                <w:sz w:val="20"/>
                <w:szCs w:val="20"/>
              </w:rPr>
              <w:t xml:space="preserve">bėginėms-nebėginėms </w:t>
            </w:r>
            <w:r w:rsidRPr="00970E50">
              <w:rPr>
                <w:sz w:val="20"/>
                <w:szCs w:val="20"/>
              </w:rPr>
              <w:t xml:space="preserve">mašinoms bei 9 kategorijos </w:t>
            </w:r>
            <w:r w:rsidR="00494AF5">
              <w:rPr>
                <w:sz w:val="20"/>
                <w:szCs w:val="20"/>
              </w:rPr>
              <w:t xml:space="preserve">bėginėms-nebėginėms </w:t>
            </w:r>
            <w:r w:rsidRPr="00970E50">
              <w:rPr>
                <w:sz w:val="20"/>
                <w:szCs w:val="20"/>
              </w:rPr>
              <w:t>mašinoms su pneumatiniais stabdžiais</w:t>
            </w:r>
            <w:r w:rsidR="00494AF5">
              <w:rPr>
                <w:sz w:val="20"/>
                <w:szCs w:val="20"/>
              </w:rPr>
              <w:t>,</w:t>
            </w:r>
            <w:r w:rsidRPr="00970E50">
              <w:rPr>
                <w:sz w:val="20"/>
                <w:szCs w:val="20"/>
              </w:rPr>
              <w:t xml:space="preserve"> kurie tinkami naudoti sujungiant su įprastais geležinkelių riedmenimis - Kompresoriaus pajėgumas ir oro talpos turi būti pritaikytos užpildyti stabdžių sistemą sujungtą iš 12 aširačių per 4 min arba greičiau</w:t>
            </w:r>
          </w:p>
        </w:tc>
        <w:tc>
          <w:tcPr>
            <w:tcW w:w="3492" w:type="dxa"/>
            <w:shd w:val="clear" w:color="auto" w:fill="auto"/>
          </w:tcPr>
          <w:p w14:paraId="70327160" w14:textId="77777777" w:rsidR="00A147B4" w:rsidRPr="00970E50" w:rsidRDefault="00A147B4" w:rsidP="00A147B4">
            <w:pPr>
              <w:tabs>
                <w:tab w:val="left" w:pos="1276"/>
              </w:tabs>
              <w:contextualSpacing/>
              <w:rPr>
                <w:sz w:val="20"/>
                <w:szCs w:val="20"/>
              </w:rPr>
            </w:pPr>
          </w:p>
        </w:tc>
      </w:tr>
      <w:tr w:rsidR="00160C71" w:rsidRPr="00970E50" w14:paraId="328E03CA" w14:textId="77777777" w:rsidTr="00AD213C">
        <w:tc>
          <w:tcPr>
            <w:tcW w:w="703" w:type="dxa"/>
            <w:shd w:val="clear" w:color="auto" w:fill="auto"/>
            <w:vAlign w:val="center"/>
          </w:tcPr>
          <w:p w14:paraId="261EBF39" w14:textId="48E2A631" w:rsidR="00A147B4" w:rsidRPr="00970E50" w:rsidRDefault="00780479" w:rsidP="00A147B4">
            <w:pPr>
              <w:contextualSpacing/>
              <w:jc w:val="center"/>
              <w:rPr>
                <w:sz w:val="20"/>
                <w:szCs w:val="20"/>
              </w:rPr>
            </w:pPr>
            <w:r>
              <w:rPr>
                <w:sz w:val="20"/>
                <w:szCs w:val="20"/>
              </w:rPr>
              <w:t>66.3.</w:t>
            </w:r>
          </w:p>
        </w:tc>
        <w:tc>
          <w:tcPr>
            <w:tcW w:w="2358" w:type="dxa"/>
            <w:shd w:val="clear" w:color="auto" w:fill="auto"/>
          </w:tcPr>
          <w:p w14:paraId="049AAFCC" w14:textId="77777777" w:rsidR="00A147B4" w:rsidRPr="00970E50" w:rsidRDefault="00A147B4" w:rsidP="00A147B4">
            <w:pPr>
              <w:tabs>
                <w:tab w:val="left" w:pos="9639"/>
              </w:tabs>
              <w:contextualSpacing/>
              <w:jc w:val="right"/>
              <w:rPr>
                <w:sz w:val="20"/>
                <w:szCs w:val="20"/>
              </w:rPr>
            </w:pPr>
          </w:p>
        </w:tc>
        <w:tc>
          <w:tcPr>
            <w:tcW w:w="4435" w:type="dxa"/>
            <w:shd w:val="clear" w:color="auto" w:fill="auto"/>
          </w:tcPr>
          <w:p w14:paraId="3D56E087" w14:textId="3BF86B39" w:rsidR="00A147B4" w:rsidRPr="00970E50" w:rsidRDefault="00A147B4" w:rsidP="006B0D88">
            <w:pPr>
              <w:tabs>
                <w:tab w:val="left" w:pos="448"/>
              </w:tabs>
              <w:ind w:firstLine="0"/>
              <w:contextualSpacing/>
              <w:rPr>
                <w:sz w:val="20"/>
                <w:szCs w:val="20"/>
              </w:rPr>
            </w:pPr>
            <w:r w:rsidRPr="00970E50">
              <w:rPr>
                <w:sz w:val="20"/>
                <w:szCs w:val="20"/>
              </w:rPr>
              <w:t xml:space="preserve">Būtinoji įranga visoms </w:t>
            </w:r>
            <w:r w:rsidR="00571053">
              <w:rPr>
                <w:sz w:val="20"/>
                <w:szCs w:val="20"/>
              </w:rPr>
              <w:t xml:space="preserve">bėginėms-nebėginėms </w:t>
            </w:r>
            <w:r w:rsidRPr="00970E50">
              <w:rPr>
                <w:sz w:val="20"/>
                <w:szCs w:val="20"/>
              </w:rPr>
              <w:t>mašinoms:</w:t>
            </w:r>
          </w:p>
          <w:p w14:paraId="48F07675" w14:textId="516FDC63" w:rsidR="00A147B4" w:rsidRPr="00970E50" w:rsidRDefault="00A147B4" w:rsidP="006B0D88">
            <w:pPr>
              <w:tabs>
                <w:tab w:val="left" w:pos="448"/>
              </w:tabs>
              <w:ind w:firstLine="0"/>
              <w:contextualSpacing/>
              <w:rPr>
                <w:sz w:val="20"/>
                <w:szCs w:val="20"/>
              </w:rPr>
            </w:pPr>
            <w:r w:rsidRPr="00970E50">
              <w:rPr>
                <w:sz w:val="20"/>
                <w:szCs w:val="20"/>
              </w:rPr>
              <w:lastRenderedPageBreak/>
              <w:t>-</w:t>
            </w:r>
            <w:r w:rsidR="006B0D88">
              <w:rPr>
                <w:sz w:val="20"/>
                <w:szCs w:val="20"/>
              </w:rPr>
              <w:t xml:space="preserve"> </w:t>
            </w:r>
            <w:r w:rsidRPr="00970E50">
              <w:rPr>
                <w:sz w:val="20"/>
                <w:szCs w:val="20"/>
              </w:rPr>
              <w:t>Tiesioginio veikimo stabdys</w:t>
            </w:r>
          </w:p>
          <w:p w14:paraId="4BFD310F" w14:textId="4B66B415" w:rsidR="00A147B4" w:rsidRPr="00970E50" w:rsidRDefault="00A147B4" w:rsidP="006B0D88">
            <w:pPr>
              <w:tabs>
                <w:tab w:val="left" w:pos="448"/>
              </w:tabs>
              <w:ind w:firstLine="0"/>
              <w:contextualSpacing/>
              <w:rPr>
                <w:sz w:val="20"/>
                <w:szCs w:val="20"/>
              </w:rPr>
            </w:pPr>
            <w:r w:rsidRPr="00970E50">
              <w:rPr>
                <w:sz w:val="20"/>
                <w:szCs w:val="20"/>
              </w:rPr>
              <w:t>-</w:t>
            </w:r>
            <w:r w:rsidR="006B0D88">
              <w:rPr>
                <w:sz w:val="20"/>
                <w:szCs w:val="20"/>
              </w:rPr>
              <w:t xml:space="preserve"> </w:t>
            </w:r>
            <w:r w:rsidRPr="00970E50">
              <w:rPr>
                <w:sz w:val="20"/>
                <w:szCs w:val="20"/>
              </w:rPr>
              <w:t>Avarinis stabdys</w:t>
            </w:r>
          </w:p>
          <w:p w14:paraId="4B4FDC06" w14:textId="3E17559B" w:rsidR="00A147B4" w:rsidRPr="00970E50" w:rsidRDefault="00A147B4" w:rsidP="006B0D88">
            <w:pPr>
              <w:tabs>
                <w:tab w:val="left" w:pos="448"/>
              </w:tabs>
              <w:ind w:firstLine="0"/>
              <w:contextualSpacing/>
              <w:rPr>
                <w:sz w:val="20"/>
                <w:szCs w:val="20"/>
              </w:rPr>
            </w:pPr>
            <w:r w:rsidRPr="00970E50">
              <w:rPr>
                <w:sz w:val="20"/>
                <w:szCs w:val="20"/>
              </w:rPr>
              <w:t>-</w:t>
            </w:r>
            <w:r w:rsidR="006B0D88">
              <w:rPr>
                <w:sz w:val="20"/>
                <w:szCs w:val="20"/>
              </w:rPr>
              <w:t xml:space="preserve"> </w:t>
            </w:r>
            <w:r w:rsidRPr="00970E50">
              <w:rPr>
                <w:sz w:val="20"/>
                <w:szCs w:val="20"/>
              </w:rPr>
              <w:t>Stovėjimo stabdys</w:t>
            </w:r>
          </w:p>
          <w:p w14:paraId="51B8A846" w14:textId="594C9625" w:rsidR="00A147B4" w:rsidRPr="00970E50" w:rsidRDefault="00A147B4" w:rsidP="006B0D88">
            <w:pPr>
              <w:tabs>
                <w:tab w:val="left" w:pos="448"/>
              </w:tabs>
              <w:ind w:left="23" w:firstLine="0"/>
              <w:contextualSpacing/>
              <w:rPr>
                <w:sz w:val="20"/>
                <w:szCs w:val="20"/>
              </w:rPr>
            </w:pPr>
            <w:r w:rsidRPr="00970E50">
              <w:rPr>
                <w:sz w:val="20"/>
                <w:szCs w:val="20"/>
              </w:rPr>
              <w:t>-</w:t>
            </w:r>
            <w:r w:rsidR="006B0D88">
              <w:rPr>
                <w:sz w:val="20"/>
                <w:szCs w:val="20"/>
              </w:rPr>
              <w:t xml:space="preserve"> </w:t>
            </w:r>
            <w:r w:rsidRPr="00970E50">
              <w:rPr>
                <w:sz w:val="20"/>
                <w:szCs w:val="20"/>
              </w:rPr>
              <w:t xml:space="preserve">Viso traukinio ir automatinis stabdys, suderinamas su </w:t>
            </w:r>
            <w:proofErr w:type="spellStart"/>
            <w:r w:rsidRPr="00970E50">
              <w:rPr>
                <w:sz w:val="20"/>
                <w:szCs w:val="20"/>
              </w:rPr>
              <w:t>Matrosovo</w:t>
            </w:r>
            <w:proofErr w:type="spellEnd"/>
            <w:r w:rsidRPr="00970E50">
              <w:rPr>
                <w:sz w:val="20"/>
                <w:szCs w:val="20"/>
              </w:rPr>
              <w:t xml:space="preserve"> M292 sistema (</w:t>
            </w:r>
            <w:r w:rsidR="006C0E79">
              <w:rPr>
                <w:sz w:val="20"/>
                <w:szCs w:val="20"/>
              </w:rPr>
              <w:t xml:space="preserve">bėginėms-nebėginėms </w:t>
            </w:r>
            <w:r w:rsidRPr="00970E50">
              <w:rPr>
                <w:sz w:val="20"/>
                <w:szCs w:val="20"/>
              </w:rPr>
              <w:t>mašinoms kurios gali būti naudojamos sąstate arba kaip priekinis/galinis riedmuo)</w:t>
            </w:r>
          </w:p>
          <w:p w14:paraId="341C53F5" w14:textId="77777777" w:rsidR="00A147B4" w:rsidRPr="00970E50" w:rsidRDefault="00A147B4" w:rsidP="00A147B4">
            <w:pPr>
              <w:tabs>
                <w:tab w:val="left" w:pos="448"/>
              </w:tabs>
              <w:ind w:left="23"/>
              <w:contextualSpacing/>
              <w:jc w:val="center"/>
              <w:rPr>
                <w:sz w:val="20"/>
                <w:szCs w:val="20"/>
              </w:rPr>
            </w:pPr>
          </w:p>
          <w:p w14:paraId="1463D590" w14:textId="3F62FF9B" w:rsidR="00A147B4" w:rsidRPr="00970E50" w:rsidRDefault="00A147B4" w:rsidP="00A147B4">
            <w:pPr>
              <w:ind w:firstLine="1296"/>
              <w:rPr>
                <w:sz w:val="20"/>
                <w:szCs w:val="20"/>
              </w:rPr>
            </w:pPr>
          </w:p>
        </w:tc>
        <w:tc>
          <w:tcPr>
            <w:tcW w:w="4411" w:type="dxa"/>
            <w:shd w:val="clear" w:color="auto" w:fill="auto"/>
          </w:tcPr>
          <w:p w14:paraId="5504B154" w14:textId="5EE2CBC1" w:rsidR="00A147B4" w:rsidRPr="00970E50" w:rsidRDefault="00A147B4" w:rsidP="006B0D88">
            <w:pPr>
              <w:tabs>
                <w:tab w:val="left" w:pos="448"/>
              </w:tabs>
              <w:ind w:firstLine="0"/>
              <w:contextualSpacing/>
              <w:rPr>
                <w:sz w:val="20"/>
                <w:szCs w:val="20"/>
              </w:rPr>
            </w:pPr>
            <w:r w:rsidRPr="00970E50">
              <w:rPr>
                <w:sz w:val="20"/>
                <w:szCs w:val="20"/>
              </w:rPr>
              <w:lastRenderedPageBreak/>
              <w:t xml:space="preserve">Būtinoji įranga visoms </w:t>
            </w:r>
            <w:r w:rsidR="00571053">
              <w:rPr>
                <w:sz w:val="20"/>
                <w:szCs w:val="20"/>
              </w:rPr>
              <w:t xml:space="preserve">bėginėms-nebėginėms </w:t>
            </w:r>
            <w:r w:rsidRPr="00970E50">
              <w:rPr>
                <w:sz w:val="20"/>
                <w:szCs w:val="20"/>
              </w:rPr>
              <w:t>mašinoms:</w:t>
            </w:r>
          </w:p>
          <w:p w14:paraId="3013D050" w14:textId="4DB68304" w:rsidR="00A147B4" w:rsidRPr="00970E50" w:rsidRDefault="00A147B4" w:rsidP="006B0D88">
            <w:pPr>
              <w:tabs>
                <w:tab w:val="left" w:pos="448"/>
              </w:tabs>
              <w:ind w:firstLine="0"/>
              <w:contextualSpacing/>
              <w:rPr>
                <w:sz w:val="20"/>
                <w:szCs w:val="20"/>
              </w:rPr>
            </w:pPr>
            <w:r w:rsidRPr="00970E50">
              <w:rPr>
                <w:sz w:val="20"/>
                <w:szCs w:val="20"/>
              </w:rPr>
              <w:lastRenderedPageBreak/>
              <w:t>-</w:t>
            </w:r>
            <w:r w:rsidR="006B0D88">
              <w:rPr>
                <w:sz w:val="20"/>
                <w:szCs w:val="20"/>
              </w:rPr>
              <w:t xml:space="preserve"> </w:t>
            </w:r>
            <w:r w:rsidRPr="00970E50">
              <w:rPr>
                <w:sz w:val="20"/>
                <w:szCs w:val="20"/>
              </w:rPr>
              <w:t>Tiesioginio veikimo stabdys</w:t>
            </w:r>
          </w:p>
          <w:p w14:paraId="032B5D04" w14:textId="6DCD1DFF" w:rsidR="00A147B4" w:rsidRPr="00970E50" w:rsidRDefault="00A147B4" w:rsidP="006B0D88">
            <w:pPr>
              <w:tabs>
                <w:tab w:val="left" w:pos="448"/>
              </w:tabs>
              <w:ind w:firstLine="0"/>
              <w:contextualSpacing/>
              <w:rPr>
                <w:sz w:val="20"/>
                <w:szCs w:val="20"/>
              </w:rPr>
            </w:pPr>
            <w:r w:rsidRPr="00970E50">
              <w:rPr>
                <w:sz w:val="20"/>
                <w:szCs w:val="20"/>
              </w:rPr>
              <w:t>-</w:t>
            </w:r>
            <w:r w:rsidR="006B0D88">
              <w:rPr>
                <w:sz w:val="20"/>
                <w:szCs w:val="20"/>
              </w:rPr>
              <w:t xml:space="preserve"> </w:t>
            </w:r>
            <w:r w:rsidRPr="00970E50">
              <w:rPr>
                <w:sz w:val="20"/>
                <w:szCs w:val="20"/>
              </w:rPr>
              <w:t>Avarinis stabdys</w:t>
            </w:r>
          </w:p>
          <w:p w14:paraId="319C0EA9" w14:textId="7104AEE7" w:rsidR="00A147B4" w:rsidRPr="00970E50" w:rsidRDefault="00A147B4" w:rsidP="006B0D88">
            <w:pPr>
              <w:tabs>
                <w:tab w:val="left" w:pos="448"/>
              </w:tabs>
              <w:ind w:firstLine="0"/>
              <w:contextualSpacing/>
              <w:rPr>
                <w:sz w:val="20"/>
                <w:szCs w:val="20"/>
              </w:rPr>
            </w:pPr>
            <w:r w:rsidRPr="00970E50">
              <w:rPr>
                <w:sz w:val="20"/>
                <w:szCs w:val="20"/>
              </w:rPr>
              <w:t>-</w:t>
            </w:r>
            <w:r w:rsidR="006B0D88">
              <w:rPr>
                <w:sz w:val="20"/>
                <w:szCs w:val="20"/>
              </w:rPr>
              <w:t xml:space="preserve"> </w:t>
            </w:r>
            <w:r w:rsidRPr="00970E50">
              <w:rPr>
                <w:sz w:val="20"/>
                <w:szCs w:val="20"/>
              </w:rPr>
              <w:t>Stovėjimo stabdys</w:t>
            </w:r>
          </w:p>
          <w:p w14:paraId="4AEB49AE" w14:textId="7524176F" w:rsidR="00A147B4" w:rsidRPr="00970E50" w:rsidRDefault="00A147B4" w:rsidP="006B0D88">
            <w:pPr>
              <w:tabs>
                <w:tab w:val="left" w:pos="448"/>
              </w:tabs>
              <w:ind w:firstLine="0"/>
              <w:contextualSpacing/>
              <w:rPr>
                <w:sz w:val="20"/>
                <w:szCs w:val="20"/>
              </w:rPr>
            </w:pPr>
            <w:r w:rsidRPr="00970E50">
              <w:rPr>
                <w:sz w:val="20"/>
                <w:szCs w:val="20"/>
              </w:rPr>
              <w:t>-</w:t>
            </w:r>
            <w:r w:rsidR="006B0D88">
              <w:rPr>
                <w:sz w:val="20"/>
                <w:szCs w:val="20"/>
              </w:rPr>
              <w:t xml:space="preserve"> </w:t>
            </w:r>
            <w:r w:rsidRPr="00970E50">
              <w:rPr>
                <w:sz w:val="20"/>
                <w:szCs w:val="20"/>
              </w:rPr>
              <w:t>Viso traukinio ir automatinis UIC stabdys (</w:t>
            </w:r>
            <w:r w:rsidR="006C0E79">
              <w:rPr>
                <w:sz w:val="20"/>
                <w:szCs w:val="20"/>
              </w:rPr>
              <w:t xml:space="preserve">bėginėms-nebėginėms </w:t>
            </w:r>
            <w:r w:rsidRPr="00970E50">
              <w:rPr>
                <w:sz w:val="20"/>
                <w:szCs w:val="20"/>
              </w:rPr>
              <w:t>mašinoms kurios gali būti naudojamos sąstate arba kaip priekinis/galinis riedmuo)</w:t>
            </w:r>
          </w:p>
          <w:p w14:paraId="3F76725A" w14:textId="77777777" w:rsidR="00A147B4" w:rsidRPr="00970E50" w:rsidRDefault="00A147B4" w:rsidP="00A147B4">
            <w:pPr>
              <w:tabs>
                <w:tab w:val="left" w:pos="448"/>
              </w:tabs>
              <w:ind w:left="23"/>
              <w:contextualSpacing/>
              <w:jc w:val="center"/>
              <w:rPr>
                <w:sz w:val="20"/>
                <w:szCs w:val="20"/>
              </w:rPr>
            </w:pPr>
          </w:p>
          <w:p w14:paraId="2DD459A5" w14:textId="7BD4B17B" w:rsidR="00A147B4" w:rsidRPr="00970E50" w:rsidRDefault="00A147B4" w:rsidP="00A147B4">
            <w:pPr>
              <w:tabs>
                <w:tab w:val="left" w:pos="448"/>
              </w:tabs>
              <w:ind w:left="23"/>
              <w:contextualSpacing/>
              <w:jc w:val="center"/>
              <w:rPr>
                <w:sz w:val="20"/>
                <w:szCs w:val="20"/>
              </w:rPr>
            </w:pPr>
          </w:p>
        </w:tc>
        <w:tc>
          <w:tcPr>
            <w:tcW w:w="3492" w:type="dxa"/>
            <w:shd w:val="clear" w:color="auto" w:fill="auto"/>
          </w:tcPr>
          <w:p w14:paraId="467FDEAA" w14:textId="77777777" w:rsidR="00A147B4" w:rsidRPr="00970E50" w:rsidRDefault="00A147B4" w:rsidP="00A70387">
            <w:pPr>
              <w:tabs>
                <w:tab w:val="left" w:pos="1276"/>
              </w:tabs>
              <w:ind w:firstLine="0"/>
              <w:contextualSpacing/>
              <w:rPr>
                <w:sz w:val="20"/>
                <w:szCs w:val="20"/>
              </w:rPr>
            </w:pPr>
            <w:r w:rsidRPr="00970E50">
              <w:rPr>
                <w:sz w:val="20"/>
                <w:szCs w:val="20"/>
              </w:rPr>
              <w:lastRenderedPageBreak/>
              <w:t xml:space="preserve">Bėginėms-nebėginėms mašinoms suprojektuotoms tempti </w:t>
            </w:r>
            <w:r w:rsidRPr="00970E50">
              <w:rPr>
                <w:sz w:val="20"/>
                <w:szCs w:val="20"/>
              </w:rPr>
              <w:lastRenderedPageBreak/>
              <w:t>sąstatą/priekabas su kroviniu - neturi būti galimybių stabdyti dinaminiu stabdžiu (net kai stabdymas vyksta variklio pagalba dėl atleisto akseleratoriaus) kai tuo pat metu neužtikrinamas proporcingas stabdymas sąstato stabdžių sistema</w:t>
            </w:r>
          </w:p>
        </w:tc>
      </w:tr>
      <w:tr w:rsidR="00160C71" w:rsidRPr="00970E50" w14:paraId="6369EEEC" w14:textId="77777777" w:rsidTr="00AD213C">
        <w:tc>
          <w:tcPr>
            <w:tcW w:w="703" w:type="dxa"/>
            <w:shd w:val="clear" w:color="auto" w:fill="auto"/>
            <w:vAlign w:val="center"/>
          </w:tcPr>
          <w:p w14:paraId="0D3422AB" w14:textId="48211AE0" w:rsidR="00A147B4" w:rsidRPr="00970E50" w:rsidRDefault="00780479" w:rsidP="00A147B4">
            <w:pPr>
              <w:contextualSpacing/>
              <w:jc w:val="center"/>
              <w:rPr>
                <w:sz w:val="20"/>
                <w:szCs w:val="20"/>
              </w:rPr>
            </w:pPr>
            <w:r>
              <w:rPr>
                <w:sz w:val="20"/>
                <w:szCs w:val="20"/>
              </w:rPr>
              <w:lastRenderedPageBreak/>
              <w:t>66.3.</w:t>
            </w:r>
          </w:p>
        </w:tc>
        <w:tc>
          <w:tcPr>
            <w:tcW w:w="2358" w:type="dxa"/>
            <w:shd w:val="clear" w:color="auto" w:fill="auto"/>
          </w:tcPr>
          <w:p w14:paraId="2422BC23" w14:textId="77777777" w:rsidR="00A147B4" w:rsidRPr="00970E50" w:rsidRDefault="00A147B4" w:rsidP="00A147B4">
            <w:pPr>
              <w:tabs>
                <w:tab w:val="left" w:pos="9639"/>
              </w:tabs>
              <w:contextualSpacing/>
              <w:jc w:val="right"/>
              <w:rPr>
                <w:sz w:val="20"/>
                <w:szCs w:val="20"/>
              </w:rPr>
            </w:pPr>
          </w:p>
        </w:tc>
        <w:tc>
          <w:tcPr>
            <w:tcW w:w="8846" w:type="dxa"/>
            <w:gridSpan w:val="2"/>
            <w:shd w:val="clear" w:color="auto" w:fill="auto"/>
          </w:tcPr>
          <w:p w14:paraId="63983F2A" w14:textId="77777777" w:rsidR="00A147B4" w:rsidRPr="00970E50" w:rsidRDefault="00A147B4" w:rsidP="00A70387">
            <w:pPr>
              <w:tabs>
                <w:tab w:val="left" w:pos="448"/>
              </w:tabs>
              <w:ind w:left="23" w:firstLine="0"/>
              <w:contextualSpacing/>
              <w:rPr>
                <w:sz w:val="20"/>
                <w:szCs w:val="20"/>
              </w:rPr>
            </w:pPr>
            <w:r w:rsidRPr="00970E50">
              <w:rPr>
                <w:sz w:val="20"/>
                <w:szCs w:val="20"/>
              </w:rPr>
              <w:t>Oro rezervuaro talpos turi pakakti ne mažiau kaip dviem avariniams stabdymams didžiausios apkrovos sąlygomis.</w:t>
            </w:r>
          </w:p>
        </w:tc>
        <w:tc>
          <w:tcPr>
            <w:tcW w:w="3492" w:type="dxa"/>
            <w:shd w:val="clear" w:color="auto" w:fill="auto"/>
          </w:tcPr>
          <w:p w14:paraId="62BC0DCA" w14:textId="77777777" w:rsidR="00A147B4" w:rsidRPr="00970E50" w:rsidRDefault="00A147B4" w:rsidP="00A147B4">
            <w:pPr>
              <w:tabs>
                <w:tab w:val="left" w:pos="1276"/>
              </w:tabs>
              <w:contextualSpacing/>
              <w:rPr>
                <w:sz w:val="20"/>
                <w:szCs w:val="20"/>
              </w:rPr>
            </w:pPr>
          </w:p>
        </w:tc>
      </w:tr>
      <w:tr w:rsidR="000C5FB3" w:rsidRPr="00970E50" w14:paraId="34253BF9" w14:textId="77777777" w:rsidTr="00AD213C">
        <w:tc>
          <w:tcPr>
            <w:tcW w:w="703" w:type="dxa"/>
            <w:shd w:val="clear" w:color="auto" w:fill="auto"/>
            <w:vAlign w:val="center"/>
          </w:tcPr>
          <w:p w14:paraId="22754DC4" w14:textId="1A7F25C6" w:rsidR="000C5FB3" w:rsidRPr="00970E50" w:rsidRDefault="00780479" w:rsidP="000C5FB3">
            <w:pPr>
              <w:contextualSpacing/>
              <w:jc w:val="center"/>
              <w:rPr>
                <w:sz w:val="20"/>
                <w:szCs w:val="20"/>
              </w:rPr>
            </w:pPr>
            <w:r>
              <w:rPr>
                <w:sz w:val="20"/>
                <w:szCs w:val="20"/>
              </w:rPr>
              <w:t>66.4.</w:t>
            </w:r>
          </w:p>
        </w:tc>
        <w:tc>
          <w:tcPr>
            <w:tcW w:w="2358" w:type="dxa"/>
            <w:shd w:val="clear" w:color="auto" w:fill="auto"/>
          </w:tcPr>
          <w:p w14:paraId="09352B74" w14:textId="77777777" w:rsidR="000C5FB3" w:rsidRPr="00970E50" w:rsidRDefault="000C5FB3" w:rsidP="000C5FB3">
            <w:pPr>
              <w:tabs>
                <w:tab w:val="left" w:pos="9639"/>
              </w:tabs>
              <w:contextualSpacing/>
              <w:jc w:val="right"/>
              <w:rPr>
                <w:sz w:val="20"/>
                <w:szCs w:val="20"/>
              </w:rPr>
            </w:pPr>
          </w:p>
        </w:tc>
        <w:tc>
          <w:tcPr>
            <w:tcW w:w="8846" w:type="dxa"/>
            <w:gridSpan w:val="2"/>
            <w:shd w:val="clear" w:color="auto" w:fill="auto"/>
          </w:tcPr>
          <w:p w14:paraId="57D0AD0C" w14:textId="6008F2E7" w:rsidR="000C5FB3" w:rsidRPr="00970E50" w:rsidRDefault="000C5FB3" w:rsidP="00A70387">
            <w:pPr>
              <w:tabs>
                <w:tab w:val="left" w:pos="448"/>
              </w:tabs>
              <w:ind w:firstLine="0"/>
              <w:contextualSpacing/>
              <w:rPr>
                <w:sz w:val="20"/>
                <w:szCs w:val="20"/>
              </w:rPr>
            </w:pPr>
            <w:r w:rsidRPr="00970E50">
              <w:rPr>
                <w:sz w:val="20"/>
                <w:szCs w:val="20"/>
              </w:rPr>
              <w:t>Stabdžių sistemos žarnos neturi turėti įtrūkimų ar plyšių</w:t>
            </w:r>
          </w:p>
        </w:tc>
        <w:tc>
          <w:tcPr>
            <w:tcW w:w="3492" w:type="dxa"/>
            <w:shd w:val="clear" w:color="auto" w:fill="auto"/>
          </w:tcPr>
          <w:p w14:paraId="7B8B9021" w14:textId="77777777" w:rsidR="000C5FB3" w:rsidRPr="00970E50" w:rsidRDefault="000C5FB3" w:rsidP="000C5FB3">
            <w:pPr>
              <w:tabs>
                <w:tab w:val="left" w:pos="1276"/>
              </w:tabs>
              <w:contextualSpacing/>
              <w:rPr>
                <w:sz w:val="20"/>
                <w:szCs w:val="20"/>
              </w:rPr>
            </w:pPr>
          </w:p>
        </w:tc>
      </w:tr>
      <w:tr w:rsidR="000C5FB3" w:rsidRPr="00970E50" w14:paraId="40CD732C" w14:textId="77777777" w:rsidTr="00AD213C">
        <w:tc>
          <w:tcPr>
            <w:tcW w:w="703" w:type="dxa"/>
            <w:shd w:val="clear" w:color="auto" w:fill="auto"/>
            <w:vAlign w:val="center"/>
          </w:tcPr>
          <w:p w14:paraId="62633220" w14:textId="6A361740" w:rsidR="000C5FB3" w:rsidRPr="00970E50" w:rsidRDefault="00780479" w:rsidP="000C5FB3">
            <w:pPr>
              <w:contextualSpacing/>
              <w:jc w:val="center"/>
              <w:rPr>
                <w:sz w:val="20"/>
                <w:szCs w:val="20"/>
              </w:rPr>
            </w:pPr>
            <w:r>
              <w:rPr>
                <w:sz w:val="20"/>
                <w:szCs w:val="20"/>
              </w:rPr>
              <w:t>66.5.</w:t>
            </w:r>
          </w:p>
        </w:tc>
        <w:tc>
          <w:tcPr>
            <w:tcW w:w="2358" w:type="dxa"/>
            <w:shd w:val="clear" w:color="auto" w:fill="auto"/>
          </w:tcPr>
          <w:p w14:paraId="1286D636" w14:textId="77777777" w:rsidR="000C5FB3" w:rsidRPr="00970E50" w:rsidRDefault="000C5FB3" w:rsidP="000C5FB3">
            <w:pPr>
              <w:tabs>
                <w:tab w:val="left" w:pos="9639"/>
              </w:tabs>
              <w:contextualSpacing/>
              <w:jc w:val="right"/>
              <w:rPr>
                <w:sz w:val="20"/>
                <w:szCs w:val="20"/>
              </w:rPr>
            </w:pPr>
          </w:p>
        </w:tc>
        <w:tc>
          <w:tcPr>
            <w:tcW w:w="8846" w:type="dxa"/>
            <w:gridSpan w:val="2"/>
            <w:shd w:val="clear" w:color="auto" w:fill="auto"/>
          </w:tcPr>
          <w:p w14:paraId="59D48E43" w14:textId="3CB59F60" w:rsidR="000C5FB3" w:rsidRPr="00970E50" w:rsidRDefault="000C5FB3" w:rsidP="00A70387">
            <w:pPr>
              <w:tabs>
                <w:tab w:val="left" w:pos="448"/>
              </w:tabs>
              <w:ind w:left="23" w:firstLine="0"/>
              <w:contextualSpacing/>
              <w:rPr>
                <w:sz w:val="20"/>
                <w:szCs w:val="20"/>
              </w:rPr>
            </w:pPr>
            <w:r w:rsidRPr="00970E50">
              <w:rPr>
                <w:sz w:val="20"/>
                <w:szCs w:val="20"/>
              </w:rPr>
              <w:t xml:space="preserve">Ant žarnų turi būti jų pagaminimo datos spaudas (žarnos neturi būti senesnės nei 6 metai) </w:t>
            </w:r>
          </w:p>
        </w:tc>
        <w:tc>
          <w:tcPr>
            <w:tcW w:w="3492" w:type="dxa"/>
            <w:shd w:val="clear" w:color="auto" w:fill="auto"/>
          </w:tcPr>
          <w:p w14:paraId="4A628677" w14:textId="77777777" w:rsidR="000C5FB3" w:rsidRPr="00970E50" w:rsidRDefault="000C5FB3" w:rsidP="000C5FB3">
            <w:pPr>
              <w:tabs>
                <w:tab w:val="left" w:pos="1276"/>
              </w:tabs>
              <w:contextualSpacing/>
              <w:rPr>
                <w:sz w:val="20"/>
                <w:szCs w:val="20"/>
              </w:rPr>
            </w:pPr>
          </w:p>
        </w:tc>
      </w:tr>
      <w:tr w:rsidR="00A31960" w:rsidRPr="00970E50" w14:paraId="56F795E4" w14:textId="77777777" w:rsidTr="00AD213C">
        <w:tc>
          <w:tcPr>
            <w:tcW w:w="703" w:type="dxa"/>
            <w:shd w:val="clear" w:color="auto" w:fill="auto"/>
            <w:vAlign w:val="center"/>
          </w:tcPr>
          <w:p w14:paraId="1C6C3854" w14:textId="63157CFB" w:rsidR="00A31960" w:rsidRPr="00970E50" w:rsidRDefault="00780479" w:rsidP="001D3397">
            <w:pPr>
              <w:contextualSpacing/>
              <w:jc w:val="center"/>
              <w:rPr>
                <w:sz w:val="20"/>
                <w:szCs w:val="20"/>
              </w:rPr>
            </w:pPr>
            <w:r>
              <w:rPr>
                <w:sz w:val="20"/>
                <w:szCs w:val="20"/>
              </w:rPr>
              <w:t>66.6.</w:t>
            </w:r>
          </w:p>
        </w:tc>
        <w:tc>
          <w:tcPr>
            <w:tcW w:w="2358" w:type="dxa"/>
            <w:shd w:val="clear" w:color="auto" w:fill="auto"/>
          </w:tcPr>
          <w:p w14:paraId="7EB9B3E5" w14:textId="77777777" w:rsidR="00A31960" w:rsidRPr="00970E50" w:rsidRDefault="00A31960" w:rsidP="001D3397">
            <w:pPr>
              <w:tabs>
                <w:tab w:val="left" w:pos="9639"/>
              </w:tabs>
              <w:contextualSpacing/>
              <w:jc w:val="right"/>
              <w:rPr>
                <w:sz w:val="20"/>
                <w:szCs w:val="20"/>
              </w:rPr>
            </w:pPr>
          </w:p>
        </w:tc>
        <w:tc>
          <w:tcPr>
            <w:tcW w:w="8846" w:type="dxa"/>
            <w:gridSpan w:val="2"/>
            <w:shd w:val="clear" w:color="auto" w:fill="auto"/>
          </w:tcPr>
          <w:p w14:paraId="3537600A" w14:textId="7C0170DA" w:rsidR="00A31960" w:rsidRPr="00970E50" w:rsidRDefault="00A31960" w:rsidP="00A70387">
            <w:pPr>
              <w:tabs>
                <w:tab w:val="left" w:pos="448"/>
              </w:tabs>
              <w:ind w:left="23" w:firstLine="0"/>
              <w:contextualSpacing/>
              <w:rPr>
                <w:sz w:val="20"/>
                <w:szCs w:val="20"/>
              </w:rPr>
            </w:pPr>
            <w:r w:rsidRPr="00970E50">
              <w:rPr>
                <w:sz w:val="20"/>
                <w:szCs w:val="20"/>
              </w:rPr>
              <w:t xml:space="preserve">Stabdžių čiaupai turi būti periodiškai patikrinti pagal </w:t>
            </w:r>
            <w:r w:rsidRPr="00970E50">
              <w:rPr>
                <w:iCs/>
                <w:sz w:val="20"/>
                <w:szCs w:val="20"/>
              </w:rPr>
              <w:t xml:space="preserve">viešosios geležinkelių infrastruktūros valdytojo arba </w:t>
            </w:r>
            <w:r w:rsidRPr="00970E50">
              <w:rPr>
                <w:sz w:val="20"/>
                <w:szCs w:val="20"/>
              </w:rPr>
              <w:t>gamintojo nustatytus reikalavimus ir periodiškumu (ženklinamos paskutinės patikros žymenimis (data ir patikrą atlikusios įmonės kodu))</w:t>
            </w:r>
          </w:p>
        </w:tc>
        <w:tc>
          <w:tcPr>
            <w:tcW w:w="3492" w:type="dxa"/>
            <w:vMerge w:val="restart"/>
            <w:shd w:val="clear" w:color="auto" w:fill="auto"/>
          </w:tcPr>
          <w:p w14:paraId="286C1F40" w14:textId="0C31BDD2" w:rsidR="00A31960" w:rsidRPr="00970E50" w:rsidRDefault="00792118" w:rsidP="00A70387">
            <w:pPr>
              <w:tabs>
                <w:tab w:val="left" w:pos="1276"/>
              </w:tabs>
              <w:ind w:firstLine="0"/>
              <w:contextualSpacing/>
              <w:rPr>
                <w:sz w:val="20"/>
                <w:szCs w:val="20"/>
              </w:rPr>
            </w:pPr>
            <w:r>
              <w:rPr>
                <w:sz w:val="20"/>
                <w:szCs w:val="20"/>
              </w:rPr>
              <w:t>Bėginės-nebėginės mašinos</w:t>
            </w:r>
            <w:r w:rsidR="00A31960" w:rsidRPr="00970E50">
              <w:rPr>
                <w:sz w:val="20"/>
                <w:szCs w:val="20"/>
              </w:rPr>
              <w:t xml:space="preserve"> valdytojas turi turėti </w:t>
            </w:r>
            <w:r>
              <w:rPr>
                <w:sz w:val="20"/>
                <w:szCs w:val="20"/>
              </w:rPr>
              <w:t>bėginės-nebėginė</w:t>
            </w:r>
            <w:r w:rsidR="00475388">
              <w:rPr>
                <w:sz w:val="20"/>
                <w:szCs w:val="20"/>
              </w:rPr>
              <w:t xml:space="preserve">s mašinos </w:t>
            </w:r>
            <w:r w:rsidR="00A31960" w:rsidRPr="00970E50">
              <w:rPr>
                <w:sz w:val="20"/>
                <w:szCs w:val="20"/>
              </w:rPr>
              <w:t>gamintojo techninę dokumentaciją su nustatytais reikalavimais ir tikrinimo metodika</w:t>
            </w:r>
          </w:p>
        </w:tc>
      </w:tr>
      <w:tr w:rsidR="00A31960" w:rsidRPr="00970E50" w14:paraId="6B2212C8" w14:textId="77777777" w:rsidTr="00AD213C">
        <w:tc>
          <w:tcPr>
            <w:tcW w:w="703" w:type="dxa"/>
            <w:shd w:val="clear" w:color="auto" w:fill="auto"/>
            <w:vAlign w:val="center"/>
          </w:tcPr>
          <w:p w14:paraId="733E3C25" w14:textId="2B2A7B45" w:rsidR="00A31960" w:rsidRPr="00970E50" w:rsidRDefault="00780479" w:rsidP="001D3397">
            <w:pPr>
              <w:contextualSpacing/>
              <w:jc w:val="center"/>
              <w:rPr>
                <w:sz w:val="20"/>
                <w:szCs w:val="20"/>
              </w:rPr>
            </w:pPr>
            <w:r>
              <w:rPr>
                <w:sz w:val="20"/>
                <w:szCs w:val="20"/>
              </w:rPr>
              <w:t>66.7.</w:t>
            </w:r>
          </w:p>
        </w:tc>
        <w:tc>
          <w:tcPr>
            <w:tcW w:w="2358" w:type="dxa"/>
            <w:shd w:val="clear" w:color="auto" w:fill="auto"/>
          </w:tcPr>
          <w:p w14:paraId="35963BFF" w14:textId="77777777" w:rsidR="00A31960" w:rsidRPr="00970E50" w:rsidRDefault="00A31960" w:rsidP="001D3397">
            <w:pPr>
              <w:tabs>
                <w:tab w:val="left" w:pos="9639"/>
              </w:tabs>
              <w:contextualSpacing/>
              <w:jc w:val="right"/>
              <w:rPr>
                <w:sz w:val="20"/>
                <w:szCs w:val="20"/>
              </w:rPr>
            </w:pPr>
          </w:p>
        </w:tc>
        <w:tc>
          <w:tcPr>
            <w:tcW w:w="8846" w:type="dxa"/>
            <w:gridSpan w:val="2"/>
            <w:shd w:val="clear" w:color="auto" w:fill="auto"/>
          </w:tcPr>
          <w:p w14:paraId="5F88767C" w14:textId="5E5348D0" w:rsidR="00A31960" w:rsidRPr="00970E50" w:rsidRDefault="00A31960" w:rsidP="00A70387">
            <w:pPr>
              <w:tabs>
                <w:tab w:val="left" w:pos="448"/>
              </w:tabs>
              <w:ind w:left="23" w:firstLine="0"/>
              <w:contextualSpacing/>
              <w:rPr>
                <w:sz w:val="20"/>
                <w:szCs w:val="20"/>
              </w:rPr>
            </w:pPr>
            <w:r w:rsidRPr="00970E50">
              <w:rPr>
                <w:sz w:val="20"/>
                <w:szCs w:val="20"/>
              </w:rPr>
              <w:t>Oro skirstytuvo jautrumas turi atitikti gamintojo nustatytus reikalavimus. Oro skirstytuvas turi laiku suveikti ir 5 minutes neleisti stabdžiams savaime atsileisti. Pasukus stabdžių čiaupo rankenėlę į kelioninę padėtį, automatiniai stabdžiai turi visiškai atsileisti</w:t>
            </w:r>
          </w:p>
        </w:tc>
        <w:tc>
          <w:tcPr>
            <w:tcW w:w="3492" w:type="dxa"/>
            <w:vMerge/>
            <w:shd w:val="clear" w:color="auto" w:fill="auto"/>
          </w:tcPr>
          <w:p w14:paraId="11364C84" w14:textId="77777777" w:rsidR="00A31960" w:rsidRPr="00970E50" w:rsidRDefault="00A31960" w:rsidP="001D3397">
            <w:pPr>
              <w:tabs>
                <w:tab w:val="left" w:pos="1276"/>
              </w:tabs>
              <w:contextualSpacing/>
              <w:rPr>
                <w:sz w:val="20"/>
                <w:szCs w:val="20"/>
              </w:rPr>
            </w:pPr>
          </w:p>
        </w:tc>
      </w:tr>
      <w:tr w:rsidR="00A31960" w:rsidRPr="00970E50" w14:paraId="079EA573" w14:textId="77777777" w:rsidTr="00AD213C">
        <w:tc>
          <w:tcPr>
            <w:tcW w:w="703" w:type="dxa"/>
            <w:shd w:val="clear" w:color="auto" w:fill="auto"/>
            <w:vAlign w:val="center"/>
          </w:tcPr>
          <w:p w14:paraId="4A880F09" w14:textId="3C67082E" w:rsidR="00A31960" w:rsidRPr="00970E50" w:rsidRDefault="00780479" w:rsidP="00A147B4">
            <w:pPr>
              <w:contextualSpacing/>
              <w:jc w:val="center"/>
              <w:rPr>
                <w:sz w:val="20"/>
                <w:szCs w:val="20"/>
              </w:rPr>
            </w:pPr>
            <w:r>
              <w:rPr>
                <w:sz w:val="20"/>
                <w:szCs w:val="20"/>
              </w:rPr>
              <w:t>66.8.</w:t>
            </w:r>
          </w:p>
        </w:tc>
        <w:tc>
          <w:tcPr>
            <w:tcW w:w="2358" w:type="dxa"/>
            <w:shd w:val="clear" w:color="auto" w:fill="auto"/>
          </w:tcPr>
          <w:p w14:paraId="60B5988B" w14:textId="77777777" w:rsidR="00A31960" w:rsidRPr="00970E50" w:rsidRDefault="00A31960" w:rsidP="00A147B4">
            <w:pPr>
              <w:tabs>
                <w:tab w:val="left" w:pos="9639"/>
              </w:tabs>
              <w:contextualSpacing/>
              <w:jc w:val="right"/>
              <w:rPr>
                <w:sz w:val="20"/>
                <w:szCs w:val="20"/>
              </w:rPr>
            </w:pPr>
          </w:p>
        </w:tc>
        <w:tc>
          <w:tcPr>
            <w:tcW w:w="8846" w:type="dxa"/>
            <w:gridSpan w:val="2"/>
            <w:shd w:val="clear" w:color="auto" w:fill="auto"/>
          </w:tcPr>
          <w:p w14:paraId="31AA0941" w14:textId="70560CBD" w:rsidR="00A31960" w:rsidRPr="00970E50" w:rsidRDefault="00A31960" w:rsidP="00A70387">
            <w:pPr>
              <w:tabs>
                <w:tab w:val="left" w:pos="448"/>
              </w:tabs>
              <w:ind w:left="23" w:firstLine="0"/>
              <w:contextualSpacing/>
              <w:rPr>
                <w:sz w:val="20"/>
                <w:szCs w:val="20"/>
              </w:rPr>
            </w:pPr>
            <w:r w:rsidRPr="00970E50">
              <w:rPr>
                <w:sz w:val="20"/>
                <w:szCs w:val="20"/>
              </w:rPr>
              <w:t xml:space="preserve">Pagrindiniuose ir pagalbiniuose rezervuaruose, tepalo ir vandens skirtuvuose, šaldytuvų ir garinių oro siurblių tepalinėse neturi būti kondensato daugiau, nei tai nurodo </w:t>
            </w:r>
            <w:r w:rsidR="009C27A5">
              <w:rPr>
                <w:sz w:val="20"/>
                <w:szCs w:val="20"/>
              </w:rPr>
              <w:t>bėginės-nebėginės mašinos</w:t>
            </w:r>
            <w:r w:rsidRPr="00970E50">
              <w:rPr>
                <w:sz w:val="20"/>
                <w:szCs w:val="20"/>
              </w:rPr>
              <w:t xml:space="preserve"> gamintojas</w:t>
            </w:r>
          </w:p>
        </w:tc>
        <w:tc>
          <w:tcPr>
            <w:tcW w:w="3492" w:type="dxa"/>
            <w:vMerge/>
            <w:shd w:val="clear" w:color="auto" w:fill="auto"/>
          </w:tcPr>
          <w:p w14:paraId="6331C6A5" w14:textId="77777777" w:rsidR="00A31960" w:rsidRPr="00970E50" w:rsidRDefault="00A31960" w:rsidP="00A147B4">
            <w:pPr>
              <w:tabs>
                <w:tab w:val="left" w:pos="1276"/>
              </w:tabs>
              <w:contextualSpacing/>
              <w:rPr>
                <w:sz w:val="20"/>
                <w:szCs w:val="20"/>
              </w:rPr>
            </w:pPr>
          </w:p>
        </w:tc>
      </w:tr>
      <w:tr w:rsidR="000A1231" w:rsidRPr="00970E50" w14:paraId="5CC3CC84" w14:textId="77777777" w:rsidTr="00AD213C">
        <w:tc>
          <w:tcPr>
            <w:tcW w:w="703" w:type="dxa"/>
            <w:shd w:val="clear" w:color="auto" w:fill="auto"/>
            <w:vAlign w:val="center"/>
          </w:tcPr>
          <w:p w14:paraId="6C3DE9C4" w14:textId="2695D273" w:rsidR="000A1231" w:rsidRPr="00970E50" w:rsidRDefault="00780479" w:rsidP="00A147B4">
            <w:pPr>
              <w:contextualSpacing/>
              <w:jc w:val="center"/>
              <w:rPr>
                <w:sz w:val="20"/>
                <w:szCs w:val="20"/>
              </w:rPr>
            </w:pPr>
            <w:r>
              <w:rPr>
                <w:sz w:val="20"/>
                <w:szCs w:val="20"/>
              </w:rPr>
              <w:t>66.9.</w:t>
            </w:r>
          </w:p>
        </w:tc>
        <w:tc>
          <w:tcPr>
            <w:tcW w:w="2358" w:type="dxa"/>
            <w:shd w:val="clear" w:color="auto" w:fill="auto"/>
          </w:tcPr>
          <w:p w14:paraId="1E3DFEDD" w14:textId="77777777" w:rsidR="000A1231" w:rsidRPr="00970E50" w:rsidRDefault="000A1231" w:rsidP="00A147B4">
            <w:pPr>
              <w:tabs>
                <w:tab w:val="left" w:pos="9639"/>
              </w:tabs>
              <w:contextualSpacing/>
              <w:jc w:val="right"/>
              <w:rPr>
                <w:sz w:val="20"/>
                <w:szCs w:val="20"/>
              </w:rPr>
            </w:pPr>
          </w:p>
        </w:tc>
        <w:tc>
          <w:tcPr>
            <w:tcW w:w="8846" w:type="dxa"/>
            <w:gridSpan w:val="2"/>
            <w:shd w:val="clear" w:color="auto" w:fill="auto"/>
          </w:tcPr>
          <w:p w14:paraId="4B672519" w14:textId="0ECF5369" w:rsidR="000A1231" w:rsidRPr="00970E50" w:rsidRDefault="00AE6636" w:rsidP="00A70387">
            <w:pPr>
              <w:tabs>
                <w:tab w:val="left" w:pos="448"/>
              </w:tabs>
              <w:ind w:firstLine="0"/>
              <w:contextualSpacing/>
              <w:rPr>
                <w:sz w:val="20"/>
                <w:szCs w:val="20"/>
              </w:rPr>
            </w:pPr>
            <w:r w:rsidRPr="00970E50">
              <w:rPr>
                <w:sz w:val="20"/>
                <w:szCs w:val="20"/>
              </w:rPr>
              <w:t>Rankiniai stabdžiai turi veikti</w:t>
            </w:r>
          </w:p>
        </w:tc>
        <w:tc>
          <w:tcPr>
            <w:tcW w:w="3492" w:type="dxa"/>
            <w:shd w:val="clear" w:color="auto" w:fill="auto"/>
          </w:tcPr>
          <w:p w14:paraId="4F070E7E" w14:textId="77777777" w:rsidR="000A1231" w:rsidRPr="00970E50" w:rsidRDefault="000A1231" w:rsidP="00A147B4">
            <w:pPr>
              <w:tabs>
                <w:tab w:val="left" w:pos="1276"/>
              </w:tabs>
              <w:contextualSpacing/>
              <w:rPr>
                <w:sz w:val="20"/>
                <w:szCs w:val="20"/>
              </w:rPr>
            </w:pPr>
          </w:p>
        </w:tc>
      </w:tr>
      <w:tr w:rsidR="000A1231" w:rsidRPr="00970E50" w14:paraId="272089B7" w14:textId="77777777" w:rsidTr="00AD213C">
        <w:tc>
          <w:tcPr>
            <w:tcW w:w="703" w:type="dxa"/>
            <w:shd w:val="clear" w:color="auto" w:fill="auto"/>
            <w:vAlign w:val="center"/>
          </w:tcPr>
          <w:p w14:paraId="5E89CE80" w14:textId="447F2472" w:rsidR="000A1231" w:rsidRPr="00970E50" w:rsidRDefault="00780479" w:rsidP="00A147B4">
            <w:pPr>
              <w:contextualSpacing/>
              <w:jc w:val="center"/>
              <w:rPr>
                <w:sz w:val="20"/>
                <w:szCs w:val="20"/>
              </w:rPr>
            </w:pPr>
            <w:r>
              <w:rPr>
                <w:sz w:val="20"/>
                <w:szCs w:val="20"/>
              </w:rPr>
              <w:t>66.10.</w:t>
            </w:r>
          </w:p>
        </w:tc>
        <w:tc>
          <w:tcPr>
            <w:tcW w:w="2358" w:type="dxa"/>
            <w:shd w:val="clear" w:color="auto" w:fill="auto"/>
          </w:tcPr>
          <w:p w14:paraId="67C3E993" w14:textId="77777777" w:rsidR="000A1231" w:rsidRPr="00970E50" w:rsidRDefault="000A1231" w:rsidP="00A147B4">
            <w:pPr>
              <w:tabs>
                <w:tab w:val="left" w:pos="9639"/>
              </w:tabs>
              <w:contextualSpacing/>
              <w:jc w:val="right"/>
              <w:rPr>
                <w:sz w:val="20"/>
                <w:szCs w:val="20"/>
              </w:rPr>
            </w:pPr>
          </w:p>
        </w:tc>
        <w:tc>
          <w:tcPr>
            <w:tcW w:w="8846" w:type="dxa"/>
            <w:gridSpan w:val="2"/>
            <w:shd w:val="clear" w:color="auto" w:fill="auto"/>
          </w:tcPr>
          <w:p w14:paraId="3535194A" w14:textId="2349A239" w:rsidR="00F33AAF" w:rsidRPr="00970E50" w:rsidRDefault="009C27A5" w:rsidP="00F33AAF">
            <w:pPr>
              <w:pStyle w:val="pf0"/>
              <w:rPr>
                <w:rFonts w:ascii="Arial" w:hAnsi="Arial" w:cs="Arial"/>
                <w:sz w:val="20"/>
                <w:szCs w:val="20"/>
              </w:rPr>
            </w:pPr>
            <w:r>
              <w:rPr>
                <w:rFonts w:ascii="Arial" w:hAnsi="Arial" w:cs="Arial"/>
                <w:sz w:val="20"/>
                <w:szCs w:val="20"/>
              </w:rPr>
              <w:t>Bėginės-nebėginės mašinos</w:t>
            </w:r>
            <w:r w:rsidR="00F33AAF" w:rsidRPr="00970E50">
              <w:rPr>
                <w:rFonts w:ascii="Arial" w:hAnsi="Arial" w:cs="Arial"/>
                <w:sz w:val="20"/>
                <w:szCs w:val="20"/>
              </w:rPr>
              <w:t xml:space="preserve"> tarnybinėse patalpose turi būti ne mažiau kaip 2 </w:t>
            </w:r>
            <w:r w:rsidR="00F33AAF" w:rsidRPr="00970E50">
              <w:rPr>
                <w:rStyle w:val="cf01"/>
                <w:rFonts w:ascii="Arial" w:hAnsi="Arial" w:cs="Arial"/>
                <w:sz w:val="20"/>
                <w:szCs w:val="20"/>
              </w:rPr>
              <w:t xml:space="preserve">priemonės, skirtos </w:t>
            </w:r>
            <w:r w:rsidR="00FB529B">
              <w:rPr>
                <w:rStyle w:val="cf01"/>
                <w:rFonts w:ascii="Arial" w:hAnsi="Arial" w:cs="Arial"/>
                <w:sz w:val="20"/>
                <w:szCs w:val="20"/>
              </w:rPr>
              <w:t>bėginės-nebėginės mašinos</w:t>
            </w:r>
            <w:r w:rsidR="00F33AAF" w:rsidRPr="00970E50">
              <w:rPr>
                <w:rStyle w:val="cf01"/>
                <w:rFonts w:ascii="Arial" w:hAnsi="Arial" w:cs="Arial"/>
                <w:sz w:val="20"/>
                <w:szCs w:val="20"/>
              </w:rPr>
              <w:t xml:space="preserve"> įtvirtinimui (papildomos (fizinės) priemonės skirtos konkrečiai </w:t>
            </w:r>
            <w:r w:rsidR="00FB529B">
              <w:rPr>
                <w:rStyle w:val="cf01"/>
                <w:rFonts w:ascii="Arial" w:hAnsi="Arial" w:cs="Arial"/>
                <w:sz w:val="20"/>
                <w:szCs w:val="20"/>
              </w:rPr>
              <w:t xml:space="preserve">bėginei-nebėginei </w:t>
            </w:r>
            <w:r w:rsidR="00F33AAF" w:rsidRPr="00970E50">
              <w:rPr>
                <w:rStyle w:val="cf01"/>
                <w:rFonts w:ascii="Arial" w:hAnsi="Arial" w:cs="Arial"/>
                <w:sz w:val="20"/>
                <w:szCs w:val="20"/>
              </w:rPr>
              <w:t>mašinai įtvirtinti, kad ji savavališkai nepajudėtų)</w:t>
            </w:r>
          </w:p>
          <w:p w14:paraId="61E4ADE0" w14:textId="77777777" w:rsidR="000A1231" w:rsidRPr="00970E50" w:rsidRDefault="000A1231" w:rsidP="00A147B4">
            <w:pPr>
              <w:tabs>
                <w:tab w:val="left" w:pos="448"/>
              </w:tabs>
              <w:ind w:left="23"/>
              <w:contextualSpacing/>
              <w:jc w:val="center"/>
              <w:rPr>
                <w:sz w:val="20"/>
                <w:szCs w:val="20"/>
              </w:rPr>
            </w:pPr>
          </w:p>
        </w:tc>
        <w:tc>
          <w:tcPr>
            <w:tcW w:w="3492" w:type="dxa"/>
            <w:shd w:val="clear" w:color="auto" w:fill="auto"/>
          </w:tcPr>
          <w:p w14:paraId="1CEF65C9" w14:textId="77777777" w:rsidR="000A1231" w:rsidRPr="00970E50" w:rsidRDefault="000A1231" w:rsidP="00A147B4">
            <w:pPr>
              <w:tabs>
                <w:tab w:val="left" w:pos="1276"/>
              </w:tabs>
              <w:contextualSpacing/>
              <w:rPr>
                <w:sz w:val="20"/>
                <w:szCs w:val="20"/>
              </w:rPr>
            </w:pPr>
          </w:p>
        </w:tc>
      </w:tr>
      <w:tr w:rsidR="00D2349D" w:rsidRPr="00970E50" w14:paraId="44B75DAB" w14:textId="77777777" w:rsidTr="00AD213C">
        <w:tc>
          <w:tcPr>
            <w:tcW w:w="703" w:type="dxa"/>
            <w:shd w:val="clear" w:color="auto" w:fill="auto"/>
            <w:vAlign w:val="center"/>
          </w:tcPr>
          <w:p w14:paraId="165AABF2" w14:textId="013B2A55" w:rsidR="00D2349D" w:rsidRPr="00970E50" w:rsidRDefault="00D2349D" w:rsidP="00A147B4">
            <w:pPr>
              <w:contextualSpacing/>
              <w:jc w:val="center"/>
              <w:rPr>
                <w:sz w:val="20"/>
                <w:szCs w:val="20"/>
              </w:rPr>
            </w:pPr>
            <w:r>
              <w:rPr>
                <w:sz w:val="20"/>
                <w:szCs w:val="20"/>
              </w:rPr>
              <w:t>77.</w:t>
            </w:r>
          </w:p>
        </w:tc>
        <w:tc>
          <w:tcPr>
            <w:tcW w:w="2358" w:type="dxa"/>
            <w:shd w:val="clear" w:color="auto" w:fill="auto"/>
          </w:tcPr>
          <w:p w14:paraId="2F832CCB" w14:textId="4F04B833" w:rsidR="00D2349D" w:rsidRPr="00970E50" w:rsidRDefault="00D2349D" w:rsidP="008B6EA5">
            <w:pPr>
              <w:tabs>
                <w:tab w:val="left" w:pos="9639"/>
              </w:tabs>
              <w:ind w:firstLine="0"/>
              <w:contextualSpacing/>
              <w:rPr>
                <w:b/>
                <w:bCs/>
                <w:sz w:val="20"/>
                <w:szCs w:val="20"/>
              </w:rPr>
            </w:pPr>
            <w:r w:rsidRPr="00970E50">
              <w:rPr>
                <w:b/>
                <w:bCs/>
                <w:sz w:val="20"/>
                <w:szCs w:val="20"/>
              </w:rPr>
              <w:t>Automatinė sankaba</w:t>
            </w:r>
          </w:p>
        </w:tc>
        <w:tc>
          <w:tcPr>
            <w:tcW w:w="8846" w:type="dxa"/>
            <w:gridSpan w:val="2"/>
            <w:shd w:val="clear" w:color="auto" w:fill="auto"/>
          </w:tcPr>
          <w:p w14:paraId="10DAA116" w14:textId="77777777" w:rsidR="00D2349D" w:rsidRPr="00970E50" w:rsidRDefault="00D2349D" w:rsidP="00D63502">
            <w:pPr>
              <w:tabs>
                <w:tab w:val="left" w:pos="1276"/>
              </w:tabs>
              <w:ind w:firstLine="0"/>
              <w:contextualSpacing/>
              <w:rPr>
                <w:sz w:val="20"/>
                <w:szCs w:val="20"/>
              </w:rPr>
            </w:pPr>
            <w:r w:rsidRPr="00970E50">
              <w:rPr>
                <w:sz w:val="20"/>
                <w:szCs w:val="20"/>
              </w:rPr>
              <w:t>Jei įrengta, turi atitikti ĮS(LGI)-385 Minimalius eksploatavimo reikalavimus viešojoje geležinkelių infrastruktūroje naudojamiems geležinkelių traukos riedmenims</w:t>
            </w:r>
          </w:p>
        </w:tc>
        <w:tc>
          <w:tcPr>
            <w:tcW w:w="3492" w:type="dxa"/>
            <w:shd w:val="clear" w:color="auto" w:fill="auto"/>
          </w:tcPr>
          <w:p w14:paraId="2BC8782F" w14:textId="416312F2" w:rsidR="00D2349D" w:rsidRPr="00970E50" w:rsidRDefault="00D2349D" w:rsidP="00D63502">
            <w:pPr>
              <w:tabs>
                <w:tab w:val="left" w:pos="1276"/>
              </w:tabs>
              <w:ind w:firstLine="0"/>
              <w:contextualSpacing/>
              <w:rPr>
                <w:sz w:val="20"/>
                <w:szCs w:val="20"/>
              </w:rPr>
            </w:pPr>
          </w:p>
        </w:tc>
      </w:tr>
      <w:tr w:rsidR="00160C71" w:rsidRPr="00970E50" w14:paraId="7C86594B" w14:textId="77777777" w:rsidTr="00AD213C">
        <w:tc>
          <w:tcPr>
            <w:tcW w:w="703" w:type="dxa"/>
            <w:shd w:val="clear" w:color="auto" w:fill="auto"/>
            <w:vAlign w:val="center"/>
          </w:tcPr>
          <w:p w14:paraId="71FFCD31" w14:textId="033ED3B7" w:rsidR="00A147B4" w:rsidRPr="00970E50" w:rsidRDefault="008B6EA5" w:rsidP="00A147B4">
            <w:pPr>
              <w:contextualSpacing/>
              <w:jc w:val="center"/>
              <w:rPr>
                <w:sz w:val="20"/>
                <w:szCs w:val="20"/>
              </w:rPr>
            </w:pPr>
            <w:r>
              <w:rPr>
                <w:sz w:val="20"/>
                <w:szCs w:val="20"/>
              </w:rPr>
              <w:t>88.</w:t>
            </w:r>
          </w:p>
        </w:tc>
        <w:tc>
          <w:tcPr>
            <w:tcW w:w="2358" w:type="dxa"/>
            <w:shd w:val="clear" w:color="auto" w:fill="auto"/>
          </w:tcPr>
          <w:p w14:paraId="7D6FBB7F" w14:textId="77777777" w:rsidR="00A147B4" w:rsidRPr="00970E50" w:rsidRDefault="00A147B4" w:rsidP="008B6EA5">
            <w:pPr>
              <w:tabs>
                <w:tab w:val="left" w:pos="9639"/>
              </w:tabs>
              <w:ind w:firstLine="0"/>
              <w:contextualSpacing/>
              <w:rPr>
                <w:b/>
                <w:bCs/>
                <w:sz w:val="20"/>
                <w:szCs w:val="20"/>
              </w:rPr>
            </w:pPr>
            <w:r w:rsidRPr="00970E50">
              <w:rPr>
                <w:b/>
                <w:bCs/>
                <w:sz w:val="20"/>
                <w:szCs w:val="20"/>
              </w:rPr>
              <w:t>Avarinio tvirtinimo ir tempimo įrenginiai</w:t>
            </w:r>
          </w:p>
        </w:tc>
        <w:tc>
          <w:tcPr>
            <w:tcW w:w="4435" w:type="dxa"/>
            <w:shd w:val="clear" w:color="auto" w:fill="auto"/>
          </w:tcPr>
          <w:p w14:paraId="4278EA27" w14:textId="77777777" w:rsidR="00A147B4" w:rsidRPr="00970E50" w:rsidRDefault="00A147B4" w:rsidP="00A70387">
            <w:pPr>
              <w:tabs>
                <w:tab w:val="left" w:pos="448"/>
              </w:tabs>
              <w:ind w:left="23" w:firstLine="0"/>
              <w:contextualSpacing/>
              <w:rPr>
                <w:sz w:val="20"/>
                <w:szCs w:val="20"/>
              </w:rPr>
            </w:pPr>
            <w:r w:rsidRPr="00970E50">
              <w:rPr>
                <w:sz w:val="20"/>
                <w:szCs w:val="20"/>
              </w:rPr>
              <w:t>Turi būti numatytos šios sąlygos įvykus incidentui:</w:t>
            </w:r>
          </w:p>
          <w:p w14:paraId="33BBAD1D" w14:textId="29A9AB8E" w:rsidR="00A147B4" w:rsidRPr="00970E50" w:rsidRDefault="00A147B4" w:rsidP="00A70387">
            <w:pPr>
              <w:tabs>
                <w:tab w:val="left" w:pos="448"/>
              </w:tabs>
              <w:ind w:left="23" w:firstLine="0"/>
              <w:contextualSpacing/>
              <w:rPr>
                <w:sz w:val="20"/>
                <w:szCs w:val="20"/>
              </w:rPr>
            </w:pPr>
            <w:r w:rsidRPr="00970E50">
              <w:rPr>
                <w:sz w:val="20"/>
                <w:szCs w:val="20"/>
              </w:rPr>
              <w:t xml:space="preserve">a) </w:t>
            </w:r>
            <w:r w:rsidR="00C12DA3">
              <w:rPr>
                <w:sz w:val="20"/>
                <w:szCs w:val="20"/>
              </w:rPr>
              <w:t>b</w:t>
            </w:r>
            <w:r w:rsidRPr="00970E50">
              <w:rPr>
                <w:sz w:val="20"/>
                <w:szCs w:val="20"/>
              </w:rPr>
              <w:t>ūdas pritraukti ir užfiksuoti dalis taip kad neišlystų iš gabarito</w:t>
            </w:r>
          </w:p>
          <w:p w14:paraId="41ED0E4C" w14:textId="6D272167" w:rsidR="00A147B4" w:rsidRPr="00970E50" w:rsidRDefault="00A147B4" w:rsidP="00A70387">
            <w:pPr>
              <w:tabs>
                <w:tab w:val="left" w:pos="448"/>
              </w:tabs>
              <w:ind w:left="23" w:firstLine="0"/>
              <w:contextualSpacing/>
              <w:rPr>
                <w:sz w:val="20"/>
                <w:szCs w:val="20"/>
              </w:rPr>
            </w:pPr>
            <w:r w:rsidRPr="00970E50">
              <w:rPr>
                <w:sz w:val="20"/>
                <w:szCs w:val="20"/>
              </w:rPr>
              <w:lastRenderedPageBreak/>
              <w:t xml:space="preserve">b) </w:t>
            </w:r>
            <w:r w:rsidR="00C12DA3">
              <w:rPr>
                <w:sz w:val="20"/>
                <w:szCs w:val="20"/>
              </w:rPr>
              <w:t>t</w:t>
            </w:r>
            <w:r w:rsidRPr="00970E50">
              <w:rPr>
                <w:sz w:val="20"/>
                <w:szCs w:val="20"/>
              </w:rPr>
              <w:t xml:space="preserve">empimo jungtis abiejuose </w:t>
            </w:r>
            <w:r w:rsidR="00C12DA3">
              <w:rPr>
                <w:sz w:val="20"/>
                <w:szCs w:val="20"/>
              </w:rPr>
              <w:t xml:space="preserve">bėginės-nebėginės </w:t>
            </w:r>
            <w:r w:rsidRPr="00970E50">
              <w:rPr>
                <w:sz w:val="20"/>
                <w:szCs w:val="20"/>
              </w:rPr>
              <w:t>mašinos galuose</w:t>
            </w:r>
          </w:p>
          <w:p w14:paraId="3E4A4E81" w14:textId="0EF917EE" w:rsidR="00A147B4" w:rsidRPr="00970E50" w:rsidRDefault="00A147B4" w:rsidP="00A70387">
            <w:pPr>
              <w:tabs>
                <w:tab w:val="left" w:pos="448"/>
              </w:tabs>
              <w:ind w:left="23" w:firstLine="0"/>
              <w:contextualSpacing/>
              <w:rPr>
                <w:sz w:val="20"/>
                <w:szCs w:val="20"/>
              </w:rPr>
            </w:pPr>
            <w:r w:rsidRPr="00970E50">
              <w:rPr>
                <w:sz w:val="20"/>
                <w:szCs w:val="20"/>
              </w:rPr>
              <w:t xml:space="preserve">c) </w:t>
            </w:r>
            <w:r w:rsidR="00C12DA3">
              <w:rPr>
                <w:sz w:val="20"/>
                <w:szCs w:val="20"/>
              </w:rPr>
              <w:t>bėginė-nebėginė m</w:t>
            </w:r>
            <w:r w:rsidRPr="00970E50">
              <w:rPr>
                <w:sz w:val="20"/>
                <w:szCs w:val="20"/>
              </w:rPr>
              <w:t>ašina neturinti sankabos tempimui, turi turėti komplektacijoje standžią jungtį</w:t>
            </w:r>
            <w:r w:rsidR="000D3A44">
              <w:rPr>
                <w:sz w:val="20"/>
                <w:szCs w:val="20"/>
              </w:rPr>
              <w:t>,</w:t>
            </w:r>
            <w:r w:rsidRPr="00970E50">
              <w:rPr>
                <w:sz w:val="20"/>
                <w:szCs w:val="20"/>
              </w:rPr>
              <w:t xml:space="preserve"> kuri tvirtintųsi prie </w:t>
            </w:r>
            <w:r w:rsidR="00C12DA3">
              <w:rPr>
                <w:sz w:val="20"/>
                <w:szCs w:val="20"/>
              </w:rPr>
              <w:t xml:space="preserve">bėginės-nebėginės </w:t>
            </w:r>
            <w:r w:rsidRPr="00970E50">
              <w:rPr>
                <w:sz w:val="20"/>
                <w:szCs w:val="20"/>
              </w:rPr>
              <w:t>mašinos viename gale, o kitame prie standartinės SA-3 sankabos.</w:t>
            </w:r>
          </w:p>
          <w:p w14:paraId="43B27CFC" w14:textId="60AA5CB8" w:rsidR="00A147B4" w:rsidRPr="00970E50" w:rsidRDefault="00A147B4" w:rsidP="00A70387">
            <w:pPr>
              <w:tabs>
                <w:tab w:val="left" w:pos="448"/>
              </w:tabs>
              <w:ind w:left="23" w:firstLine="0"/>
              <w:contextualSpacing/>
              <w:rPr>
                <w:sz w:val="20"/>
                <w:szCs w:val="20"/>
              </w:rPr>
            </w:pPr>
            <w:r w:rsidRPr="00970E50">
              <w:rPr>
                <w:sz w:val="20"/>
                <w:szCs w:val="20"/>
              </w:rPr>
              <w:t xml:space="preserve">d) </w:t>
            </w:r>
            <w:r w:rsidR="00C12DA3">
              <w:rPr>
                <w:sz w:val="20"/>
                <w:szCs w:val="20"/>
              </w:rPr>
              <w:t>g</w:t>
            </w:r>
            <w:r w:rsidRPr="00970E50">
              <w:rPr>
                <w:sz w:val="20"/>
                <w:szCs w:val="20"/>
              </w:rPr>
              <w:t>amintojo nustatytą procedūrą tempimui maksimaliu greičiu esant avarinei situacijai</w:t>
            </w:r>
          </w:p>
        </w:tc>
        <w:tc>
          <w:tcPr>
            <w:tcW w:w="4411" w:type="dxa"/>
            <w:shd w:val="clear" w:color="auto" w:fill="auto"/>
          </w:tcPr>
          <w:p w14:paraId="3171AC62" w14:textId="77777777" w:rsidR="00A147B4" w:rsidRPr="00970E50" w:rsidRDefault="00A147B4" w:rsidP="00A70387">
            <w:pPr>
              <w:tabs>
                <w:tab w:val="left" w:pos="448"/>
              </w:tabs>
              <w:ind w:left="23" w:firstLine="0"/>
              <w:contextualSpacing/>
              <w:rPr>
                <w:sz w:val="20"/>
                <w:szCs w:val="20"/>
              </w:rPr>
            </w:pPr>
            <w:r w:rsidRPr="00970E50">
              <w:rPr>
                <w:sz w:val="20"/>
                <w:szCs w:val="20"/>
              </w:rPr>
              <w:lastRenderedPageBreak/>
              <w:t>Turi būti patenkintos šios sąlygos įvykus incidentui:</w:t>
            </w:r>
          </w:p>
          <w:p w14:paraId="70EF0776" w14:textId="02B3F1CA" w:rsidR="00A147B4" w:rsidRPr="00970E50" w:rsidRDefault="00A147B4" w:rsidP="00A70387">
            <w:pPr>
              <w:tabs>
                <w:tab w:val="left" w:pos="448"/>
              </w:tabs>
              <w:ind w:left="23" w:firstLine="0"/>
              <w:contextualSpacing/>
              <w:rPr>
                <w:sz w:val="20"/>
                <w:szCs w:val="20"/>
              </w:rPr>
            </w:pPr>
            <w:r w:rsidRPr="00970E50">
              <w:rPr>
                <w:sz w:val="20"/>
                <w:szCs w:val="20"/>
              </w:rPr>
              <w:t xml:space="preserve">a) </w:t>
            </w:r>
            <w:r w:rsidR="00C12DA3">
              <w:rPr>
                <w:sz w:val="20"/>
                <w:szCs w:val="20"/>
              </w:rPr>
              <w:t>b</w:t>
            </w:r>
            <w:r w:rsidRPr="00970E50">
              <w:rPr>
                <w:sz w:val="20"/>
                <w:szCs w:val="20"/>
              </w:rPr>
              <w:t>ūdas pritraukti ir užfiksuoti dalis taip kad neišlystų iš gabarito</w:t>
            </w:r>
          </w:p>
          <w:p w14:paraId="1CFE2E3C" w14:textId="4C4F77EC" w:rsidR="00A147B4" w:rsidRPr="00970E50" w:rsidRDefault="00A147B4" w:rsidP="00A70387">
            <w:pPr>
              <w:tabs>
                <w:tab w:val="left" w:pos="448"/>
              </w:tabs>
              <w:ind w:left="23" w:firstLine="0"/>
              <w:contextualSpacing/>
              <w:rPr>
                <w:sz w:val="20"/>
                <w:szCs w:val="20"/>
              </w:rPr>
            </w:pPr>
            <w:r w:rsidRPr="00970E50">
              <w:rPr>
                <w:sz w:val="20"/>
                <w:szCs w:val="20"/>
              </w:rPr>
              <w:lastRenderedPageBreak/>
              <w:t xml:space="preserve">b) </w:t>
            </w:r>
            <w:r w:rsidR="00C12DA3">
              <w:rPr>
                <w:sz w:val="20"/>
                <w:szCs w:val="20"/>
              </w:rPr>
              <w:t>t</w:t>
            </w:r>
            <w:r w:rsidRPr="00970E50">
              <w:rPr>
                <w:sz w:val="20"/>
                <w:szCs w:val="20"/>
              </w:rPr>
              <w:t xml:space="preserve">empimo jungtis abiejuose </w:t>
            </w:r>
            <w:r w:rsidR="00C12DA3">
              <w:rPr>
                <w:sz w:val="20"/>
                <w:szCs w:val="20"/>
              </w:rPr>
              <w:t xml:space="preserve">bėginės nebėginės </w:t>
            </w:r>
            <w:r w:rsidRPr="00970E50">
              <w:rPr>
                <w:sz w:val="20"/>
                <w:szCs w:val="20"/>
              </w:rPr>
              <w:t>mašinos galuose</w:t>
            </w:r>
          </w:p>
          <w:p w14:paraId="5E406AB8" w14:textId="021339F4" w:rsidR="00A147B4" w:rsidRPr="00970E50" w:rsidRDefault="00A147B4" w:rsidP="00A70387">
            <w:pPr>
              <w:tabs>
                <w:tab w:val="left" w:pos="448"/>
              </w:tabs>
              <w:ind w:left="23" w:firstLine="0"/>
              <w:contextualSpacing/>
              <w:rPr>
                <w:sz w:val="20"/>
                <w:szCs w:val="20"/>
              </w:rPr>
            </w:pPr>
            <w:r w:rsidRPr="00970E50">
              <w:rPr>
                <w:sz w:val="20"/>
                <w:szCs w:val="20"/>
              </w:rPr>
              <w:t xml:space="preserve">c) </w:t>
            </w:r>
            <w:r w:rsidR="00C12DA3">
              <w:rPr>
                <w:sz w:val="20"/>
                <w:szCs w:val="20"/>
              </w:rPr>
              <w:t>bėginė-nebėginė m</w:t>
            </w:r>
            <w:r w:rsidRPr="00970E50">
              <w:rPr>
                <w:sz w:val="20"/>
                <w:szCs w:val="20"/>
              </w:rPr>
              <w:t xml:space="preserve">ašina neturinti standartinio kablio ir </w:t>
            </w:r>
            <w:r w:rsidR="003571DA">
              <w:rPr>
                <w:sz w:val="20"/>
                <w:szCs w:val="20"/>
              </w:rPr>
              <w:t>taukšų</w:t>
            </w:r>
            <w:r w:rsidRPr="00970E50">
              <w:rPr>
                <w:sz w:val="20"/>
                <w:szCs w:val="20"/>
              </w:rPr>
              <w:t xml:space="preserve">, turi turėti komplektacijoje standžią jungtį kuri tvirtintųsi prie </w:t>
            </w:r>
            <w:r w:rsidR="003571DA">
              <w:rPr>
                <w:sz w:val="20"/>
                <w:szCs w:val="20"/>
              </w:rPr>
              <w:t xml:space="preserve">bėginės-nebėginės </w:t>
            </w:r>
            <w:r w:rsidRPr="00970E50">
              <w:rPr>
                <w:sz w:val="20"/>
                <w:szCs w:val="20"/>
              </w:rPr>
              <w:t>mašinos viename gale, o kitame prie standartinio kablio</w:t>
            </w:r>
          </w:p>
          <w:p w14:paraId="684AF427" w14:textId="36A2EB7B" w:rsidR="00A147B4" w:rsidRPr="00970E50" w:rsidRDefault="00A147B4" w:rsidP="00A70387">
            <w:pPr>
              <w:tabs>
                <w:tab w:val="left" w:pos="448"/>
              </w:tabs>
              <w:ind w:left="23" w:firstLine="0"/>
              <w:contextualSpacing/>
              <w:rPr>
                <w:sz w:val="20"/>
                <w:szCs w:val="20"/>
              </w:rPr>
            </w:pPr>
            <w:r w:rsidRPr="00970E50">
              <w:rPr>
                <w:sz w:val="20"/>
                <w:szCs w:val="20"/>
              </w:rPr>
              <w:t xml:space="preserve">d) </w:t>
            </w:r>
            <w:r w:rsidR="003571DA">
              <w:rPr>
                <w:sz w:val="20"/>
                <w:szCs w:val="20"/>
              </w:rPr>
              <w:t>g</w:t>
            </w:r>
            <w:r w:rsidRPr="00970E50">
              <w:rPr>
                <w:sz w:val="20"/>
                <w:szCs w:val="20"/>
              </w:rPr>
              <w:t>amintojo nustatytą procedūrą tempimui maksimaliu greičiu esant avarinei situacijai</w:t>
            </w:r>
          </w:p>
        </w:tc>
        <w:tc>
          <w:tcPr>
            <w:tcW w:w="3492" w:type="dxa"/>
            <w:shd w:val="clear" w:color="auto" w:fill="auto"/>
          </w:tcPr>
          <w:p w14:paraId="1E8557CF" w14:textId="77777777" w:rsidR="00A147B4" w:rsidRPr="00970E50" w:rsidRDefault="00A147B4" w:rsidP="00A147B4">
            <w:pPr>
              <w:tabs>
                <w:tab w:val="left" w:pos="1276"/>
              </w:tabs>
              <w:contextualSpacing/>
              <w:rPr>
                <w:sz w:val="20"/>
                <w:szCs w:val="20"/>
              </w:rPr>
            </w:pPr>
          </w:p>
        </w:tc>
      </w:tr>
      <w:tr w:rsidR="00160C71" w:rsidRPr="00970E50" w14:paraId="5102625A" w14:textId="77777777" w:rsidTr="00AD213C">
        <w:tc>
          <w:tcPr>
            <w:tcW w:w="703" w:type="dxa"/>
            <w:shd w:val="clear" w:color="auto" w:fill="auto"/>
            <w:vAlign w:val="center"/>
          </w:tcPr>
          <w:p w14:paraId="491C7BD2" w14:textId="2552809A" w:rsidR="00A147B4" w:rsidRPr="00970E50" w:rsidRDefault="008B6EA5" w:rsidP="00A147B4">
            <w:pPr>
              <w:contextualSpacing/>
              <w:jc w:val="center"/>
              <w:rPr>
                <w:sz w:val="20"/>
                <w:szCs w:val="20"/>
              </w:rPr>
            </w:pPr>
            <w:r>
              <w:rPr>
                <w:sz w:val="20"/>
                <w:szCs w:val="20"/>
              </w:rPr>
              <w:t>99.</w:t>
            </w:r>
          </w:p>
        </w:tc>
        <w:tc>
          <w:tcPr>
            <w:tcW w:w="2358" w:type="dxa"/>
            <w:shd w:val="clear" w:color="auto" w:fill="auto"/>
          </w:tcPr>
          <w:p w14:paraId="64C6FE94" w14:textId="77777777" w:rsidR="00A147B4" w:rsidRPr="00970E50" w:rsidRDefault="00A147B4" w:rsidP="008B6EA5">
            <w:pPr>
              <w:tabs>
                <w:tab w:val="left" w:pos="9639"/>
              </w:tabs>
              <w:ind w:firstLine="0"/>
              <w:contextualSpacing/>
              <w:rPr>
                <w:b/>
                <w:bCs/>
                <w:sz w:val="20"/>
                <w:szCs w:val="20"/>
              </w:rPr>
            </w:pPr>
            <w:r w:rsidRPr="00970E50">
              <w:rPr>
                <w:b/>
                <w:bCs/>
                <w:sz w:val="20"/>
                <w:szCs w:val="20"/>
              </w:rPr>
              <w:t>Akumuliatoriai</w:t>
            </w:r>
          </w:p>
        </w:tc>
        <w:tc>
          <w:tcPr>
            <w:tcW w:w="8846" w:type="dxa"/>
            <w:gridSpan w:val="2"/>
            <w:shd w:val="clear" w:color="auto" w:fill="auto"/>
          </w:tcPr>
          <w:p w14:paraId="4121650F" w14:textId="77777777" w:rsidR="00A147B4" w:rsidRPr="00970E50" w:rsidRDefault="00A147B4" w:rsidP="00A70387">
            <w:pPr>
              <w:tabs>
                <w:tab w:val="left" w:pos="448"/>
              </w:tabs>
              <w:ind w:left="23" w:firstLine="0"/>
              <w:contextualSpacing/>
              <w:rPr>
                <w:sz w:val="20"/>
                <w:szCs w:val="20"/>
              </w:rPr>
            </w:pPr>
            <w:r w:rsidRPr="00970E50">
              <w:rPr>
                <w:sz w:val="20"/>
                <w:szCs w:val="20"/>
              </w:rPr>
              <w:t>Akumuliatoriai turi būti patalpinti tvirtai, ventiliuojamoje vietoje. Turi būti sudaryta galimybė atjungti akumuliatorius lengvai prieinamu veiksmu</w:t>
            </w:r>
          </w:p>
        </w:tc>
        <w:tc>
          <w:tcPr>
            <w:tcW w:w="3492" w:type="dxa"/>
            <w:shd w:val="clear" w:color="auto" w:fill="auto"/>
          </w:tcPr>
          <w:p w14:paraId="392EBC81" w14:textId="77777777" w:rsidR="00A147B4" w:rsidRPr="00970E50" w:rsidRDefault="00A147B4" w:rsidP="00A147B4">
            <w:pPr>
              <w:tabs>
                <w:tab w:val="left" w:pos="1276"/>
              </w:tabs>
              <w:contextualSpacing/>
              <w:rPr>
                <w:sz w:val="20"/>
                <w:szCs w:val="20"/>
              </w:rPr>
            </w:pPr>
          </w:p>
        </w:tc>
      </w:tr>
      <w:tr w:rsidR="00ED0A8E" w:rsidRPr="00970E50" w14:paraId="7D322A1C" w14:textId="77777777" w:rsidTr="00AD213C">
        <w:tc>
          <w:tcPr>
            <w:tcW w:w="703" w:type="dxa"/>
            <w:shd w:val="clear" w:color="auto" w:fill="auto"/>
            <w:vAlign w:val="center"/>
          </w:tcPr>
          <w:p w14:paraId="7DB4547D" w14:textId="12D2D361" w:rsidR="00ED0A8E" w:rsidRPr="00970E50" w:rsidRDefault="008B6EA5" w:rsidP="00ED0A8E">
            <w:pPr>
              <w:contextualSpacing/>
              <w:jc w:val="center"/>
              <w:rPr>
                <w:sz w:val="20"/>
                <w:szCs w:val="20"/>
              </w:rPr>
            </w:pPr>
            <w:r>
              <w:rPr>
                <w:sz w:val="20"/>
                <w:szCs w:val="20"/>
              </w:rPr>
              <w:t>110.</w:t>
            </w:r>
          </w:p>
        </w:tc>
        <w:tc>
          <w:tcPr>
            <w:tcW w:w="2358" w:type="dxa"/>
            <w:shd w:val="clear" w:color="auto" w:fill="auto"/>
          </w:tcPr>
          <w:p w14:paraId="0A1A4157" w14:textId="73437DD9" w:rsidR="00ED0A8E" w:rsidRPr="00970E50" w:rsidRDefault="00ED0A8E" w:rsidP="008B6EA5">
            <w:pPr>
              <w:tabs>
                <w:tab w:val="left" w:pos="9639"/>
              </w:tabs>
              <w:ind w:firstLine="0"/>
              <w:contextualSpacing/>
              <w:rPr>
                <w:b/>
                <w:bCs/>
                <w:sz w:val="20"/>
                <w:szCs w:val="20"/>
              </w:rPr>
            </w:pPr>
            <w:r w:rsidRPr="00970E50">
              <w:rPr>
                <w:b/>
                <w:bCs/>
                <w:sz w:val="20"/>
                <w:szCs w:val="20"/>
              </w:rPr>
              <w:t>Garso signalas</w:t>
            </w:r>
          </w:p>
        </w:tc>
        <w:tc>
          <w:tcPr>
            <w:tcW w:w="8846" w:type="dxa"/>
            <w:gridSpan w:val="2"/>
            <w:shd w:val="clear" w:color="auto" w:fill="auto"/>
          </w:tcPr>
          <w:p w14:paraId="2C4958E2" w14:textId="7BF1968A" w:rsidR="00ED0A8E" w:rsidRPr="00970E50" w:rsidRDefault="00ED0A8E" w:rsidP="00A70387">
            <w:pPr>
              <w:tabs>
                <w:tab w:val="left" w:pos="448"/>
              </w:tabs>
              <w:ind w:firstLine="0"/>
              <w:contextualSpacing/>
              <w:rPr>
                <w:sz w:val="20"/>
                <w:szCs w:val="20"/>
              </w:rPr>
            </w:pPr>
            <w:r w:rsidRPr="00970E50">
              <w:rPr>
                <w:sz w:val="20"/>
                <w:szCs w:val="20"/>
              </w:rPr>
              <w:t>Turi veikti garso signalas</w:t>
            </w:r>
          </w:p>
        </w:tc>
        <w:tc>
          <w:tcPr>
            <w:tcW w:w="3492" w:type="dxa"/>
            <w:shd w:val="clear" w:color="auto" w:fill="auto"/>
          </w:tcPr>
          <w:p w14:paraId="14E3AB5F" w14:textId="77777777" w:rsidR="00ED0A8E" w:rsidRPr="00970E50" w:rsidRDefault="00ED0A8E" w:rsidP="00ED0A8E">
            <w:pPr>
              <w:tabs>
                <w:tab w:val="left" w:pos="1276"/>
              </w:tabs>
              <w:contextualSpacing/>
              <w:rPr>
                <w:sz w:val="20"/>
                <w:szCs w:val="20"/>
              </w:rPr>
            </w:pPr>
          </w:p>
        </w:tc>
      </w:tr>
      <w:tr w:rsidR="00FE3B67" w:rsidRPr="00970E50" w14:paraId="07F765D0" w14:textId="77777777" w:rsidTr="00AD213C">
        <w:tc>
          <w:tcPr>
            <w:tcW w:w="703" w:type="dxa"/>
            <w:shd w:val="clear" w:color="auto" w:fill="auto"/>
            <w:vAlign w:val="center"/>
          </w:tcPr>
          <w:p w14:paraId="2A340FAD" w14:textId="021FCFBC" w:rsidR="00FE3B67" w:rsidRPr="00970E50" w:rsidRDefault="008B6EA5" w:rsidP="00A147B4">
            <w:pPr>
              <w:contextualSpacing/>
              <w:jc w:val="center"/>
              <w:rPr>
                <w:sz w:val="20"/>
                <w:szCs w:val="20"/>
              </w:rPr>
            </w:pPr>
            <w:r>
              <w:rPr>
                <w:sz w:val="20"/>
                <w:szCs w:val="20"/>
              </w:rPr>
              <w:t>111.</w:t>
            </w:r>
          </w:p>
        </w:tc>
        <w:tc>
          <w:tcPr>
            <w:tcW w:w="14696" w:type="dxa"/>
            <w:gridSpan w:val="4"/>
            <w:shd w:val="clear" w:color="auto" w:fill="auto"/>
          </w:tcPr>
          <w:p w14:paraId="6EC14816" w14:textId="3040E69F" w:rsidR="00FE3B67" w:rsidRPr="00970E50" w:rsidRDefault="004F157E" w:rsidP="008B6EA5">
            <w:pPr>
              <w:tabs>
                <w:tab w:val="left" w:pos="1276"/>
              </w:tabs>
              <w:ind w:firstLine="0"/>
              <w:contextualSpacing/>
              <w:rPr>
                <w:sz w:val="20"/>
                <w:szCs w:val="20"/>
              </w:rPr>
            </w:pPr>
            <w:r>
              <w:rPr>
                <w:b/>
                <w:bCs/>
                <w:sz w:val="20"/>
                <w:szCs w:val="20"/>
              </w:rPr>
              <w:t>Išorėje įrengti</w:t>
            </w:r>
            <w:r w:rsidR="00271FB3" w:rsidRPr="00970E50">
              <w:rPr>
                <w:b/>
                <w:bCs/>
                <w:sz w:val="20"/>
                <w:szCs w:val="20"/>
              </w:rPr>
              <w:t xml:space="preserve"> žibinta</w:t>
            </w:r>
            <w:r>
              <w:rPr>
                <w:b/>
                <w:bCs/>
                <w:sz w:val="20"/>
                <w:szCs w:val="20"/>
              </w:rPr>
              <w:t>i</w:t>
            </w:r>
            <w:r w:rsidR="00271FB3" w:rsidRPr="00970E50">
              <w:rPr>
                <w:b/>
                <w:bCs/>
                <w:sz w:val="20"/>
                <w:szCs w:val="20"/>
              </w:rPr>
              <w:t>, kontrolės ir matavimo prietaisų apšvietimas</w:t>
            </w:r>
          </w:p>
        </w:tc>
      </w:tr>
      <w:tr w:rsidR="00F32670" w:rsidRPr="00970E50" w14:paraId="5CB1E8A0" w14:textId="77777777" w:rsidTr="00AD213C">
        <w:tc>
          <w:tcPr>
            <w:tcW w:w="703" w:type="dxa"/>
            <w:shd w:val="clear" w:color="auto" w:fill="auto"/>
            <w:vAlign w:val="center"/>
          </w:tcPr>
          <w:p w14:paraId="39098CBE" w14:textId="495450EB" w:rsidR="00F32670" w:rsidRPr="004F157E" w:rsidRDefault="004F157E" w:rsidP="00F32670">
            <w:pPr>
              <w:contextualSpacing/>
              <w:jc w:val="center"/>
              <w:rPr>
                <w:sz w:val="20"/>
                <w:szCs w:val="20"/>
              </w:rPr>
            </w:pPr>
            <w:r>
              <w:rPr>
                <w:sz w:val="20"/>
                <w:szCs w:val="20"/>
                <w:lang w:val="en-US"/>
              </w:rPr>
              <w:t>111.1.</w:t>
            </w:r>
          </w:p>
        </w:tc>
        <w:tc>
          <w:tcPr>
            <w:tcW w:w="2358" w:type="dxa"/>
            <w:shd w:val="clear" w:color="auto" w:fill="auto"/>
          </w:tcPr>
          <w:p w14:paraId="3E6926FF" w14:textId="77777777" w:rsidR="00F32670" w:rsidRPr="00970E50" w:rsidRDefault="00F32670" w:rsidP="00F32670">
            <w:pPr>
              <w:tabs>
                <w:tab w:val="left" w:pos="9639"/>
              </w:tabs>
              <w:contextualSpacing/>
              <w:jc w:val="right"/>
              <w:rPr>
                <w:b/>
                <w:bCs/>
                <w:sz w:val="20"/>
                <w:szCs w:val="20"/>
              </w:rPr>
            </w:pPr>
          </w:p>
        </w:tc>
        <w:tc>
          <w:tcPr>
            <w:tcW w:w="8846" w:type="dxa"/>
            <w:gridSpan w:val="2"/>
            <w:shd w:val="clear" w:color="auto" w:fill="auto"/>
          </w:tcPr>
          <w:p w14:paraId="6309D389" w14:textId="2FBBCC16" w:rsidR="00F32670" w:rsidRPr="00970E50" w:rsidRDefault="00F32670" w:rsidP="00A70387">
            <w:pPr>
              <w:ind w:firstLine="0"/>
              <w:rPr>
                <w:sz w:val="20"/>
                <w:szCs w:val="20"/>
              </w:rPr>
            </w:pPr>
            <w:r w:rsidRPr="00970E50">
              <w:rPr>
                <w:sz w:val="20"/>
                <w:szCs w:val="20"/>
              </w:rPr>
              <w:t>Išorėje įrengti žibintai turi veikti ir atitikti gamintojo nustatytus reikalavimus</w:t>
            </w:r>
          </w:p>
        </w:tc>
        <w:tc>
          <w:tcPr>
            <w:tcW w:w="3492" w:type="dxa"/>
            <w:vMerge w:val="restart"/>
            <w:shd w:val="clear" w:color="auto" w:fill="auto"/>
          </w:tcPr>
          <w:p w14:paraId="0B0512E1" w14:textId="10F629F2" w:rsidR="00F32670" w:rsidRPr="00970E50" w:rsidRDefault="00475388" w:rsidP="00A70387">
            <w:pPr>
              <w:tabs>
                <w:tab w:val="left" w:pos="1276"/>
              </w:tabs>
              <w:ind w:firstLine="0"/>
              <w:contextualSpacing/>
              <w:rPr>
                <w:sz w:val="20"/>
                <w:szCs w:val="20"/>
              </w:rPr>
            </w:pPr>
            <w:r>
              <w:rPr>
                <w:sz w:val="20"/>
                <w:szCs w:val="20"/>
              </w:rPr>
              <w:t>Bėginės-nebėginės mašinos</w:t>
            </w:r>
            <w:r w:rsidRPr="00970E50">
              <w:rPr>
                <w:sz w:val="20"/>
                <w:szCs w:val="20"/>
              </w:rPr>
              <w:t xml:space="preserve"> valdytojas turi turėti </w:t>
            </w:r>
            <w:r>
              <w:rPr>
                <w:sz w:val="20"/>
                <w:szCs w:val="20"/>
              </w:rPr>
              <w:t xml:space="preserve">bėginės-nebėginės mašinos </w:t>
            </w:r>
            <w:r w:rsidRPr="00970E50">
              <w:rPr>
                <w:sz w:val="20"/>
                <w:szCs w:val="20"/>
              </w:rPr>
              <w:t>gamintojo techninę dokumentaciją su nustatytais reikalavimais ir tikrinimo metodika</w:t>
            </w:r>
          </w:p>
        </w:tc>
      </w:tr>
      <w:tr w:rsidR="00F32670" w:rsidRPr="00970E50" w14:paraId="5AD2E152" w14:textId="77777777" w:rsidTr="00AD213C">
        <w:tc>
          <w:tcPr>
            <w:tcW w:w="703" w:type="dxa"/>
            <w:shd w:val="clear" w:color="auto" w:fill="auto"/>
            <w:vAlign w:val="center"/>
          </w:tcPr>
          <w:p w14:paraId="68A12168" w14:textId="1930C473" w:rsidR="00F32670" w:rsidRPr="00970E50" w:rsidRDefault="004F157E" w:rsidP="00F32670">
            <w:pPr>
              <w:contextualSpacing/>
              <w:jc w:val="center"/>
              <w:rPr>
                <w:sz w:val="20"/>
                <w:szCs w:val="20"/>
              </w:rPr>
            </w:pPr>
            <w:r>
              <w:rPr>
                <w:sz w:val="20"/>
                <w:szCs w:val="20"/>
              </w:rPr>
              <w:t>111.2.</w:t>
            </w:r>
          </w:p>
        </w:tc>
        <w:tc>
          <w:tcPr>
            <w:tcW w:w="2358" w:type="dxa"/>
            <w:shd w:val="clear" w:color="auto" w:fill="auto"/>
          </w:tcPr>
          <w:p w14:paraId="088B77F0" w14:textId="77777777" w:rsidR="00F32670" w:rsidRPr="00970E50" w:rsidRDefault="00F32670" w:rsidP="00F32670">
            <w:pPr>
              <w:tabs>
                <w:tab w:val="left" w:pos="9639"/>
              </w:tabs>
              <w:contextualSpacing/>
              <w:jc w:val="right"/>
              <w:rPr>
                <w:b/>
                <w:bCs/>
                <w:sz w:val="20"/>
                <w:szCs w:val="20"/>
              </w:rPr>
            </w:pPr>
          </w:p>
        </w:tc>
        <w:tc>
          <w:tcPr>
            <w:tcW w:w="8846" w:type="dxa"/>
            <w:gridSpan w:val="2"/>
            <w:shd w:val="clear" w:color="auto" w:fill="auto"/>
          </w:tcPr>
          <w:p w14:paraId="6984EDE7" w14:textId="3837E5CA" w:rsidR="00F32670" w:rsidRPr="00970E50" w:rsidRDefault="00F32670" w:rsidP="00A70387">
            <w:pPr>
              <w:ind w:firstLine="0"/>
              <w:rPr>
                <w:sz w:val="20"/>
                <w:szCs w:val="20"/>
              </w:rPr>
            </w:pPr>
            <w:r w:rsidRPr="00970E50">
              <w:rPr>
                <w:sz w:val="20"/>
                <w:szCs w:val="20"/>
              </w:rPr>
              <w:t>Kontrolės ir matavimo prietaisų apšvietimas turi veikti ir atitikti gamintojo nustatytus reikalavimus</w:t>
            </w:r>
          </w:p>
        </w:tc>
        <w:tc>
          <w:tcPr>
            <w:tcW w:w="3492" w:type="dxa"/>
            <w:vMerge/>
            <w:shd w:val="clear" w:color="auto" w:fill="auto"/>
          </w:tcPr>
          <w:p w14:paraId="2BA7AE35" w14:textId="77777777" w:rsidR="00F32670" w:rsidRPr="00970E50" w:rsidRDefault="00F32670" w:rsidP="00F32670">
            <w:pPr>
              <w:tabs>
                <w:tab w:val="left" w:pos="1276"/>
              </w:tabs>
              <w:contextualSpacing/>
              <w:rPr>
                <w:sz w:val="20"/>
                <w:szCs w:val="20"/>
              </w:rPr>
            </w:pPr>
          </w:p>
        </w:tc>
      </w:tr>
      <w:tr w:rsidR="00787A64" w:rsidRPr="00970E50" w14:paraId="3A75EAC8" w14:textId="77777777" w:rsidTr="00AD213C">
        <w:tc>
          <w:tcPr>
            <w:tcW w:w="703" w:type="dxa"/>
            <w:shd w:val="clear" w:color="auto" w:fill="auto"/>
            <w:vAlign w:val="center"/>
          </w:tcPr>
          <w:p w14:paraId="40CCA6C5" w14:textId="44BC5989" w:rsidR="00787A64" w:rsidRPr="00970E50" w:rsidRDefault="004F157E" w:rsidP="00A147B4">
            <w:pPr>
              <w:contextualSpacing/>
              <w:jc w:val="center"/>
              <w:rPr>
                <w:sz w:val="20"/>
                <w:szCs w:val="20"/>
              </w:rPr>
            </w:pPr>
            <w:r>
              <w:rPr>
                <w:sz w:val="20"/>
                <w:szCs w:val="20"/>
              </w:rPr>
              <w:t>112.</w:t>
            </w:r>
          </w:p>
        </w:tc>
        <w:tc>
          <w:tcPr>
            <w:tcW w:w="2358" w:type="dxa"/>
            <w:shd w:val="clear" w:color="auto" w:fill="auto"/>
          </w:tcPr>
          <w:p w14:paraId="0626ABFC" w14:textId="413E042E" w:rsidR="00787A64" w:rsidRPr="00970E50" w:rsidRDefault="004F157E" w:rsidP="004F157E">
            <w:pPr>
              <w:tabs>
                <w:tab w:val="left" w:pos="9639"/>
              </w:tabs>
              <w:ind w:firstLine="0"/>
              <w:contextualSpacing/>
              <w:rPr>
                <w:b/>
                <w:bCs/>
                <w:sz w:val="20"/>
                <w:szCs w:val="20"/>
              </w:rPr>
            </w:pPr>
            <w:r w:rsidRPr="00970E50">
              <w:rPr>
                <w:b/>
                <w:bCs/>
                <w:sz w:val="20"/>
                <w:szCs w:val="20"/>
              </w:rPr>
              <w:t>Gaisro gesinimo priemonės</w:t>
            </w:r>
          </w:p>
        </w:tc>
        <w:tc>
          <w:tcPr>
            <w:tcW w:w="8846" w:type="dxa"/>
            <w:gridSpan w:val="2"/>
            <w:shd w:val="clear" w:color="auto" w:fill="auto"/>
          </w:tcPr>
          <w:p w14:paraId="14A0A2EA" w14:textId="00EAF1AC" w:rsidR="00787A64" w:rsidRPr="00970E50" w:rsidRDefault="00CD3610" w:rsidP="00A70387">
            <w:pPr>
              <w:ind w:firstLine="0"/>
              <w:rPr>
                <w:sz w:val="20"/>
                <w:szCs w:val="20"/>
              </w:rPr>
            </w:pPr>
            <w:r w:rsidRPr="00970E50">
              <w:rPr>
                <w:sz w:val="20"/>
                <w:szCs w:val="20"/>
              </w:rPr>
              <w:t>Mašina turi turėti gamintojo numatytas stacionarios ir (arba) nešiojam</w:t>
            </w:r>
            <w:r w:rsidR="00CB01B2">
              <w:rPr>
                <w:sz w:val="20"/>
                <w:szCs w:val="20"/>
              </w:rPr>
              <w:t>a</w:t>
            </w:r>
            <w:r w:rsidRPr="00970E50">
              <w:rPr>
                <w:sz w:val="20"/>
                <w:szCs w:val="20"/>
              </w:rPr>
              <w:t>s gaisro gesinimo priemones, kurios turi būti patikrintos gamintojo nustatytu periodiškumu, turėti žymą ir tinkamai veikti</w:t>
            </w:r>
          </w:p>
        </w:tc>
        <w:tc>
          <w:tcPr>
            <w:tcW w:w="3492" w:type="dxa"/>
            <w:shd w:val="clear" w:color="auto" w:fill="auto"/>
          </w:tcPr>
          <w:p w14:paraId="71969F9B" w14:textId="77777777" w:rsidR="00787A64" w:rsidRPr="00970E50" w:rsidRDefault="00787A64" w:rsidP="00A147B4">
            <w:pPr>
              <w:tabs>
                <w:tab w:val="left" w:pos="1276"/>
              </w:tabs>
              <w:contextualSpacing/>
              <w:rPr>
                <w:sz w:val="20"/>
                <w:szCs w:val="20"/>
              </w:rPr>
            </w:pPr>
          </w:p>
        </w:tc>
      </w:tr>
      <w:tr w:rsidR="00C90F6B" w:rsidRPr="00970E50" w14:paraId="07915C32" w14:textId="77777777" w:rsidTr="00AD213C">
        <w:tc>
          <w:tcPr>
            <w:tcW w:w="703" w:type="dxa"/>
            <w:shd w:val="clear" w:color="auto" w:fill="auto"/>
            <w:vAlign w:val="center"/>
          </w:tcPr>
          <w:p w14:paraId="58BCBCAB" w14:textId="1279BAF2" w:rsidR="00C90F6B" w:rsidRPr="00970E50" w:rsidRDefault="004F157E" w:rsidP="00A147B4">
            <w:pPr>
              <w:contextualSpacing/>
              <w:jc w:val="center"/>
              <w:rPr>
                <w:sz w:val="20"/>
                <w:szCs w:val="20"/>
              </w:rPr>
            </w:pPr>
            <w:r>
              <w:rPr>
                <w:sz w:val="20"/>
                <w:szCs w:val="20"/>
              </w:rPr>
              <w:t>113.</w:t>
            </w:r>
          </w:p>
        </w:tc>
        <w:tc>
          <w:tcPr>
            <w:tcW w:w="14696" w:type="dxa"/>
            <w:gridSpan w:val="4"/>
            <w:shd w:val="clear" w:color="auto" w:fill="auto"/>
          </w:tcPr>
          <w:p w14:paraId="17C1F99B" w14:textId="1FF81FC8" w:rsidR="00C90F6B" w:rsidRPr="00970E50" w:rsidRDefault="00C90F6B" w:rsidP="004F157E">
            <w:pPr>
              <w:tabs>
                <w:tab w:val="left" w:pos="1276"/>
              </w:tabs>
              <w:ind w:firstLine="0"/>
              <w:contextualSpacing/>
              <w:rPr>
                <w:sz w:val="20"/>
                <w:szCs w:val="20"/>
              </w:rPr>
            </w:pPr>
            <w:r w:rsidRPr="00970E50">
              <w:rPr>
                <w:b/>
                <w:bCs/>
                <w:sz w:val="20"/>
                <w:szCs w:val="20"/>
              </w:rPr>
              <w:t>Langų valytuvai ir apiplovimas</w:t>
            </w:r>
          </w:p>
        </w:tc>
      </w:tr>
      <w:tr w:rsidR="002F1137" w:rsidRPr="00970E50" w14:paraId="5C3D6F36" w14:textId="77777777" w:rsidTr="00AD213C">
        <w:tc>
          <w:tcPr>
            <w:tcW w:w="703" w:type="dxa"/>
            <w:shd w:val="clear" w:color="auto" w:fill="auto"/>
            <w:vAlign w:val="center"/>
          </w:tcPr>
          <w:p w14:paraId="6E8A9612" w14:textId="2274EB5D" w:rsidR="002F1137" w:rsidRPr="00970E50" w:rsidRDefault="004F157E" w:rsidP="002F1137">
            <w:pPr>
              <w:contextualSpacing/>
              <w:jc w:val="center"/>
              <w:rPr>
                <w:sz w:val="20"/>
                <w:szCs w:val="20"/>
              </w:rPr>
            </w:pPr>
            <w:r>
              <w:rPr>
                <w:sz w:val="20"/>
                <w:szCs w:val="20"/>
              </w:rPr>
              <w:t>113.1.</w:t>
            </w:r>
          </w:p>
        </w:tc>
        <w:tc>
          <w:tcPr>
            <w:tcW w:w="2358" w:type="dxa"/>
            <w:shd w:val="clear" w:color="auto" w:fill="auto"/>
          </w:tcPr>
          <w:p w14:paraId="55AC1B50" w14:textId="77777777" w:rsidR="002F1137" w:rsidRPr="00970E50" w:rsidRDefault="002F1137" w:rsidP="002F1137">
            <w:pPr>
              <w:tabs>
                <w:tab w:val="left" w:pos="9639"/>
              </w:tabs>
              <w:contextualSpacing/>
              <w:jc w:val="right"/>
              <w:rPr>
                <w:b/>
                <w:bCs/>
                <w:sz w:val="20"/>
                <w:szCs w:val="20"/>
              </w:rPr>
            </w:pPr>
          </w:p>
        </w:tc>
        <w:tc>
          <w:tcPr>
            <w:tcW w:w="8846" w:type="dxa"/>
            <w:gridSpan w:val="2"/>
            <w:shd w:val="clear" w:color="auto" w:fill="auto"/>
          </w:tcPr>
          <w:p w14:paraId="46A09FC2" w14:textId="34C2131D" w:rsidR="002F1137" w:rsidRPr="00970E50" w:rsidRDefault="002F1137" w:rsidP="00A70387">
            <w:pPr>
              <w:ind w:firstLine="0"/>
              <w:rPr>
                <w:sz w:val="20"/>
                <w:szCs w:val="20"/>
              </w:rPr>
            </w:pPr>
            <w:r w:rsidRPr="00970E50">
              <w:rPr>
                <w:sz w:val="20"/>
                <w:szCs w:val="20"/>
              </w:rPr>
              <w:t>Langų valytuvai turi veikti ir atitikti gamintojo nustatytus reikalavimus</w:t>
            </w:r>
          </w:p>
        </w:tc>
        <w:tc>
          <w:tcPr>
            <w:tcW w:w="3492" w:type="dxa"/>
            <w:vMerge w:val="restart"/>
            <w:shd w:val="clear" w:color="auto" w:fill="auto"/>
          </w:tcPr>
          <w:p w14:paraId="1B1DAB32" w14:textId="77CCD4BC" w:rsidR="002F1137" w:rsidRPr="00970E50" w:rsidRDefault="00475388" w:rsidP="00A70387">
            <w:pPr>
              <w:tabs>
                <w:tab w:val="left" w:pos="1276"/>
              </w:tabs>
              <w:ind w:firstLine="0"/>
              <w:contextualSpacing/>
              <w:rPr>
                <w:sz w:val="20"/>
                <w:szCs w:val="20"/>
              </w:rPr>
            </w:pPr>
            <w:r>
              <w:rPr>
                <w:sz w:val="20"/>
                <w:szCs w:val="20"/>
              </w:rPr>
              <w:t>Bėginės-nebėginės mašinos</w:t>
            </w:r>
            <w:r w:rsidRPr="00970E50">
              <w:rPr>
                <w:sz w:val="20"/>
                <w:szCs w:val="20"/>
              </w:rPr>
              <w:t xml:space="preserve"> valdytojas turi turėti </w:t>
            </w:r>
            <w:r>
              <w:rPr>
                <w:sz w:val="20"/>
                <w:szCs w:val="20"/>
              </w:rPr>
              <w:t xml:space="preserve">bėginės-nebėginės mašinos </w:t>
            </w:r>
            <w:r w:rsidRPr="00970E50">
              <w:rPr>
                <w:sz w:val="20"/>
                <w:szCs w:val="20"/>
              </w:rPr>
              <w:t>gamintojo techninę dokumentaciją su nustatytais reikalavimais ir tikrinimo metodika</w:t>
            </w:r>
          </w:p>
        </w:tc>
      </w:tr>
      <w:tr w:rsidR="002F1137" w:rsidRPr="00970E50" w14:paraId="122BCF25" w14:textId="77777777" w:rsidTr="00AD213C">
        <w:tc>
          <w:tcPr>
            <w:tcW w:w="703" w:type="dxa"/>
            <w:shd w:val="clear" w:color="auto" w:fill="auto"/>
            <w:vAlign w:val="center"/>
          </w:tcPr>
          <w:p w14:paraId="02F406A3" w14:textId="262E7B25" w:rsidR="002F1137" w:rsidRPr="00970E50" w:rsidRDefault="004F157E" w:rsidP="002F1137">
            <w:pPr>
              <w:contextualSpacing/>
              <w:jc w:val="center"/>
              <w:rPr>
                <w:sz w:val="20"/>
                <w:szCs w:val="20"/>
              </w:rPr>
            </w:pPr>
            <w:r>
              <w:rPr>
                <w:sz w:val="20"/>
                <w:szCs w:val="20"/>
              </w:rPr>
              <w:t>113.2.</w:t>
            </w:r>
          </w:p>
        </w:tc>
        <w:tc>
          <w:tcPr>
            <w:tcW w:w="2358" w:type="dxa"/>
            <w:shd w:val="clear" w:color="auto" w:fill="auto"/>
          </w:tcPr>
          <w:p w14:paraId="66AF4C5E" w14:textId="77777777" w:rsidR="002F1137" w:rsidRPr="00970E50" w:rsidRDefault="002F1137" w:rsidP="002F1137">
            <w:pPr>
              <w:tabs>
                <w:tab w:val="left" w:pos="9639"/>
              </w:tabs>
              <w:contextualSpacing/>
              <w:jc w:val="right"/>
              <w:rPr>
                <w:b/>
                <w:bCs/>
                <w:sz w:val="20"/>
                <w:szCs w:val="20"/>
              </w:rPr>
            </w:pPr>
          </w:p>
        </w:tc>
        <w:tc>
          <w:tcPr>
            <w:tcW w:w="8846" w:type="dxa"/>
            <w:gridSpan w:val="2"/>
            <w:shd w:val="clear" w:color="auto" w:fill="auto"/>
          </w:tcPr>
          <w:p w14:paraId="6E1191FB" w14:textId="14641A80" w:rsidR="002F1137" w:rsidRPr="00970E50" w:rsidRDefault="002F1137" w:rsidP="00A70387">
            <w:pPr>
              <w:ind w:firstLine="0"/>
              <w:rPr>
                <w:sz w:val="20"/>
                <w:szCs w:val="20"/>
              </w:rPr>
            </w:pPr>
            <w:r w:rsidRPr="00970E50">
              <w:rPr>
                <w:sz w:val="20"/>
                <w:szCs w:val="20"/>
              </w:rPr>
              <w:t>Langų apiplovimo mechanizmas turi veikti ir atitikti gamintojo nustatytus reikalavimus</w:t>
            </w:r>
          </w:p>
        </w:tc>
        <w:tc>
          <w:tcPr>
            <w:tcW w:w="3492" w:type="dxa"/>
            <w:vMerge/>
            <w:shd w:val="clear" w:color="auto" w:fill="auto"/>
          </w:tcPr>
          <w:p w14:paraId="331A473D" w14:textId="77777777" w:rsidR="002F1137" w:rsidRPr="00970E50" w:rsidRDefault="002F1137" w:rsidP="002F1137">
            <w:pPr>
              <w:tabs>
                <w:tab w:val="left" w:pos="1276"/>
              </w:tabs>
              <w:contextualSpacing/>
              <w:rPr>
                <w:sz w:val="20"/>
                <w:szCs w:val="20"/>
              </w:rPr>
            </w:pPr>
          </w:p>
        </w:tc>
      </w:tr>
      <w:tr w:rsidR="002F1137" w:rsidRPr="00970E50" w14:paraId="26427856" w14:textId="77777777" w:rsidTr="00AD213C">
        <w:tc>
          <w:tcPr>
            <w:tcW w:w="703" w:type="dxa"/>
            <w:shd w:val="clear" w:color="auto" w:fill="auto"/>
            <w:vAlign w:val="center"/>
          </w:tcPr>
          <w:p w14:paraId="35B68C11" w14:textId="7B8E6F24" w:rsidR="002F1137" w:rsidRPr="00970E50" w:rsidRDefault="004F157E" w:rsidP="002F1137">
            <w:pPr>
              <w:contextualSpacing/>
              <w:jc w:val="center"/>
              <w:rPr>
                <w:sz w:val="20"/>
                <w:szCs w:val="20"/>
              </w:rPr>
            </w:pPr>
            <w:r>
              <w:rPr>
                <w:sz w:val="20"/>
                <w:szCs w:val="20"/>
              </w:rPr>
              <w:t>113.3.</w:t>
            </w:r>
          </w:p>
        </w:tc>
        <w:tc>
          <w:tcPr>
            <w:tcW w:w="2358" w:type="dxa"/>
            <w:shd w:val="clear" w:color="auto" w:fill="auto"/>
          </w:tcPr>
          <w:p w14:paraId="372848E9" w14:textId="77777777" w:rsidR="002F1137" w:rsidRPr="00970E50" w:rsidRDefault="002F1137" w:rsidP="002F1137">
            <w:pPr>
              <w:tabs>
                <w:tab w:val="left" w:pos="9639"/>
              </w:tabs>
              <w:contextualSpacing/>
              <w:jc w:val="right"/>
              <w:rPr>
                <w:b/>
                <w:bCs/>
                <w:sz w:val="20"/>
                <w:szCs w:val="20"/>
              </w:rPr>
            </w:pPr>
          </w:p>
        </w:tc>
        <w:tc>
          <w:tcPr>
            <w:tcW w:w="8846" w:type="dxa"/>
            <w:gridSpan w:val="2"/>
            <w:shd w:val="clear" w:color="auto" w:fill="auto"/>
          </w:tcPr>
          <w:p w14:paraId="1F81D93B" w14:textId="19C8BEBE" w:rsidR="002F1137" w:rsidRPr="00970E50" w:rsidRDefault="002F1137" w:rsidP="00582C6A">
            <w:pPr>
              <w:tabs>
                <w:tab w:val="left" w:pos="448"/>
              </w:tabs>
              <w:ind w:firstLine="0"/>
              <w:contextualSpacing/>
              <w:rPr>
                <w:sz w:val="20"/>
                <w:szCs w:val="20"/>
              </w:rPr>
            </w:pPr>
            <w:r w:rsidRPr="00970E50">
              <w:rPr>
                <w:sz w:val="20"/>
                <w:szCs w:val="20"/>
              </w:rPr>
              <w:t>Veikiant stiklo valytuvams, kai ant stiklo yra purškiamas skystis, stiklo valytuvų</w:t>
            </w:r>
            <w:r w:rsidR="00582C6A">
              <w:rPr>
                <w:sz w:val="20"/>
                <w:szCs w:val="20"/>
              </w:rPr>
              <w:t xml:space="preserve"> </w:t>
            </w:r>
            <w:r w:rsidRPr="00970E50">
              <w:rPr>
                <w:sz w:val="20"/>
                <w:szCs w:val="20"/>
              </w:rPr>
              <w:t>valomame plote neturi likti nenuvalytų ruožų</w:t>
            </w:r>
          </w:p>
        </w:tc>
        <w:tc>
          <w:tcPr>
            <w:tcW w:w="3492" w:type="dxa"/>
            <w:vMerge/>
            <w:shd w:val="clear" w:color="auto" w:fill="auto"/>
          </w:tcPr>
          <w:p w14:paraId="537763F4" w14:textId="77777777" w:rsidR="002F1137" w:rsidRPr="00970E50" w:rsidRDefault="002F1137" w:rsidP="002F1137">
            <w:pPr>
              <w:tabs>
                <w:tab w:val="left" w:pos="1276"/>
              </w:tabs>
              <w:contextualSpacing/>
              <w:rPr>
                <w:sz w:val="20"/>
                <w:szCs w:val="20"/>
              </w:rPr>
            </w:pPr>
          </w:p>
        </w:tc>
      </w:tr>
      <w:tr w:rsidR="006B45C1" w:rsidRPr="00970E50" w14:paraId="63DA04BA" w14:textId="77777777" w:rsidTr="00AD213C">
        <w:tc>
          <w:tcPr>
            <w:tcW w:w="703" w:type="dxa"/>
            <w:shd w:val="clear" w:color="auto" w:fill="auto"/>
            <w:vAlign w:val="center"/>
          </w:tcPr>
          <w:p w14:paraId="7A974377" w14:textId="6B2380DF" w:rsidR="006B45C1" w:rsidRPr="00970E50" w:rsidRDefault="004666C0" w:rsidP="00A147B4">
            <w:pPr>
              <w:contextualSpacing/>
              <w:jc w:val="center"/>
              <w:rPr>
                <w:sz w:val="20"/>
                <w:szCs w:val="20"/>
              </w:rPr>
            </w:pPr>
            <w:r>
              <w:rPr>
                <w:sz w:val="20"/>
                <w:szCs w:val="20"/>
              </w:rPr>
              <w:t>114.</w:t>
            </w:r>
          </w:p>
        </w:tc>
        <w:tc>
          <w:tcPr>
            <w:tcW w:w="2358" w:type="dxa"/>
            <w:shd w:val="clear" w:color="auto" w:fill="auto"/>
          </w:tcPr>
          <w:p w14:paraId="18042FBB" w14:textId="7161EF73" w:rsidR="006B45C1" w:rsidRPr="00970E50" w:rsidRDefault="00582C6A" w:rsidP="004666C0">
            <w:pPr>
              <w:tabs>
                <w:tab w:val="left" w:pos="9639"/>
              </w:tabs>
              <w:ind w:firstLine="0"/>
              <w:contextualSpacing/>
              <w:rPr>
                <w:b/>
                <w:bCs/>
                <w:sz w:val="20"/>
                <w:szCs w:val="20"/>
              </w:rPr>
            </w:pPr>
            <w:r w:rsidRPr="00970E50">
              <w:rPr>
                <w:b/>
                <w:bCs/>
                <w:sz w:val="20"/>
                <w:szCs w:val="20"/>
              </w:rPr>
              <w:t>Dyzelinio variklio avarinio stabdymo įrenginiai</w:t>
            </w:r>
          </w:p>
        </w:tc>
        <w:tc>
          <w:tcPr>
            <w:tcW w:w="8846" w:type="dxa"/>
            <w:gridSpan w:val="2"/>
            <w:shd w:val="clear" w:color="auto" w:fill="auto"/>
          </w:tcPr>
          <w:p w14:paraId="73A7EA61" w14:textId="342B6D5D" w:rsidR="006B45C1" w:rsidRPr="00970E50" w:rsidRDefault="000E0236" w:rsidP="00A70387">
            <w:pPr>
              <w:ind w:firstLine="0"/>
              <w:rPr>
                <w:sz w:val="20"/>
                <w:szCs w:val="20"/>
              </w:rPr>
            </w:pPr>
            <w:r w:rsidRPr="00970E50">
              <w:rPr>
                <w:sz w:val="20"/>
                <w:szCs w:val="20"/>
              </w:rPr>
              <w:t>Dyzelinio variklio avarinio stabdymo įrenginiai (jei įrengta gamintojo) turi tvarkingai veikti, periodiškai patikrinti ir atitikti gamintojo nustatytus reikalavimus</w:t>
            </w:r>
          </w:p>
        </w:tc>
        <w:tc>
          <w:tcPr>
            <w:tcW w:w="3492" w:type="dxa"/>
            <w:shd w:val="clear" w:color="auto" w:fill="auto"/>
          </w:tcPr>
          <w:p w14:paraId="0BD77617" w14:textId="22D3F167" w:rsidR="006B45C1" w:rsidRPr="00970E50" w:rsidRDefault="00475388" w:rsidP="00475388">
            <w:pPr>
              <w:tabs>
                <w:tab w:val="left" w:pos="1276"/>
              </w:tabs>
              <w:ind w:firstLine="0"/>
              <w:contextualSpacing/>
              <w:rPr>
                <w:sz w:val="20"/>
                <w:szCs w:val="20"/>
              </w:rPr>
            </w:pPr>
            <w:r>
              <w:rPr>
                <w:sz w:val="20"/>
                <w:szCs w:val="20"/>
              </w:rPr>
              <w:t>Bėginės-nebėginės mašinos</w:t>
            </w:r>
            <w:r w:rsidRPr="00970E50">
              <w:rPr>
                <w:sz w:val="20"/>
                <w:szCs w:val="20"/>
              </w:rPr>
              <w:t xml:space="preserve"> valdytojas turi turėti </w:t>
            </w:r>
            <w:r>
              <w:rPr>
                <w:sz w:val="20"/>
                <w:szCs w:val="20"/>
              </w:rPr>
              <w:t xml:space="preserve">bėginės-nebėginės mašinos </w:t>
            </w:r>
            <w:r w:rsidRPr="00970E50">
              <w:rPr>
                <w:sz w:val="20"/>
                <w:szCs w:val="20"/>
              </w:rPr>
              <w:t xml:space="preserve">gamintojo techninę dokumentaciją su nustatytais reikalavimais ir tikrinimo metodika </w:t>
            </w:r>
          </w:p>
        </w:tc>
      </w:tr>
      <w:tr w:rsidR="004666C0" w:rsidRPr="00970E50" w14:paraId="329E3CD5" w14:textId="77777777" w:rsidTr="00AD213C">
        <w:tc>
          <w:tcPr>
            <w:tcW w:w="703" w:type="dxa"/>
            <w:shd w:val="clear" w:color="auto" w:fill="auto"/>
            <w:vAlign w:val="center"/>
          </w:tcPr>
          <w:p w14:paraId="693E7A6A" w14:textId="3E0453ED" w:rsidR="004666C0" w:rsidRDefault="004666C0" w:rsidP="004666C0">
            <w:pPr>
              <w:contextualSpacing/>
              <w:jc w:val="center"/>
              <w:rPr>
                <w:sz w:val="20"/>
                <w:szCs w:val="20"/>
              </w:rPr>
            </w:pPr>
            <w:r>
              <w:rPr>
                <w:sz w:val="20"/>
                <w:szCs w:val="20"/>
              </w:rPr>
              <w:lastRenderedPageBreak/>
              <w:t>115.</w:t>
            </w:r>
          </w:p>
        </w:tc>
        <w:tc>
          <w:tcPr>
            <w:tcW w:w="14696" w:type="dxa"/>
            <w:gridSpan w:val="4"/>
            <w:shd w:val="clear" w:color="auto" w:fill="auto"/>
          </w:tcPr>
          <w:p w14:paraId="28392070" w14:textId="6FB45D35" w:rsidR="004666C0" w:rsidRPr="00970E50" w:rsidRDefault="004666C0" w:rsidP="004666C0">
            <w:pPr>
              <w:tabs>
                <w:tab w:val="left" w:pos="1276"/>
              </w:tabs>
              <w:ind w:firstLine="0"/>
              <w:contextualSpacing/>
              <w:rPr>
                <w:sz w:val="20"/>
                <w:szCs w:val="20"/>
              </w:rPr>
            </w:pPr>
            <w:r w:rsidRPr="00970E50">
              <w:rPr>
                <w:b/>
                <w:bCs/>
                <w:sz w:val="20"/>
                <w:szCs w:val="20"/>
              </w:rPr>
              <w:t>Kliūčių įveikimas</w:t>
            </w:r>
          </w:p>
        </w:tc>
      </w:tr>
      <w:tr w:rsidR="00160C71" w:rsidRPr="00970E50" w14:paraId="5F48CD0D" w14:textId="77777777" w:rsidTr="00AD213C">
        <w:tc>
          <w:tcPr>
            <w:tcW w:w="703" w:type="dxa"/>
            <w:shd w:val="clear" w:color="auto" w:fill="auto"/>
            <w:vAlign w:val="center"/>
          </w:tcPr>
          <w:p w14:paraId="6383E717" w14:textId="709ABBF3" w:rsidR="00A147B4" w:rsidRPr="00970E50" w:rsidRDefault="004666C0" w:rsidP="00A147B4">
            <w:pPr>
              <w:contextualSpacing/>
              <w:jc w:val="center"/>
              <w:rPr>
                <w:sz w:val="20"/>
                <w:szCs w:val="20"/>
              </w:rPr>
            </w:pPr>
            <w:r>
              <w:rPr>
                <w:sz w:val="20"/>
                <w:szCs w:val="20"/>
              </w:rPr>
              <w:t>115.1.</w:t>
            </w:r>
          </w:p>
        </w:tc>
        <w:tc>
          <w:tcPr>
            <w:tcW w:w="2358" w:type="dxa"/>
            <w:shd w:val="clear" w:color="auto" w:fill="auto"/>
          </w:tcPr>
          <w:p w14:paraId="564559BC" w14:textId="23309D1D" w:rsidR="00A147B4" w:rsidRPr="00970E50" w:rsidRDefault="00A147B4" w:rsidP="004666C0">
            <w:pPr>
              <w:tabs>
                <w:tab w:val="left" w:pos="9639"/>
              </w:tabs>
              <w:ind w:firstLine="0"/>
              <w:contextualSpacing/>
              <w:rPr>
                <w:b/>
                <w:bCs/>
                <w:sz w:val="20"/>
                <w:szCs w:val="20"/>
              </w:rPr>
            </w:pPr>
          </w:p>
        </w:tc>
        <w:tc>
          <w:tcPr>
            <w:tcW w:w="8846" w:type="dxa"/>
            <w:gridSpan w:val="2"/>
            <w:shd w:val="clear" w:color="auto" w:fill="auto"/>
          </w:tcPr>
          <w:p w14:paraId="3D906F38" w14:textId="711D9DC7" w:rsidR="00A147B4" w:rsidRPr="00970E50" w:rsidRDefault="00A147B4" w:rsidP="00A70387">
            <w:pPr>
              <w:ind w:firstLine="0"/>
              <w:rPr>
                <w:sz w:val="20"/>
                <w:szCs w:val="20"/>
              </w:rPr>
            </w:pPr>
            <w:r w:rsidRPr="00970E50">
              <w:rPr>
                <w:sz w:val="20"/>
                <w:szCs w:val="20"/>
              </w:rPr>
              <w:t xml:space="preserve">9C kategorijos </w:t>
            </w:r>
            <w:r w:rsidR="00186FC0">
              <w:rPr>
                <w:sz w:val="20"/>
                <w:szCs w:val="20"/>
              </w:rPr>
              <w:t xml:space="preserve">bėginės-nebėginės </w:t>
            </w:r>
            <w:r w:rsidRPr="00970E50">
              <w:rPr>
                <w:sz w:val="20"/>
                <w:szCs w:val="20"/>
              </w:rPr>
              <w:t xml:space="preserve">mašinos turi įveikti iki 60 mm aukščio kliūtis, atsiradusias po padangomis ir neprarasti kontakto tarp kreipiamųjų ratų ir </w:t>
            </w:r>
            <w:r w:rsidR="00010497">
              <w:rPr>
                <w:sz w:val="20"/>
                <w:szCs w:val="20"/>
              </w:rPr>
              <w:t xml:space="preserve">geležinkelio </w:t>
            </w:r>
            <w:r w:rsidRPr="00970E50">
              <w:rPr>
                <w:sz w:val="20"/>
                <w:szCs w:val="20"/>
              </w:rPr>
              <w:t>bėgių, važiuojant maksimaliu greičiu</w:t>
            </w:r>
          </w:p>
        </w:tc>
        <w:tc>
          <w:tcPr>
            <w:tcW w:w="3492" w:type="dxa"/>
            <w:shd w:val="clear" w:color="auto" w:fill="auto"/>
          </w:tcPr>
          <w:p w14:paraId="69077CBA" w14:textId="77777777" w:rsidR="00A147B4" w:rsidRPr="00970E50" w:rsidRDefault="00A147B4" w:rsidP="00A147B4">
            <w:pPr>
              <w:tabs>
                <w:tab w:val="left" w:pos="1276"/>
              </w:tabs>
              <w:contextualSpacing/>
              <w:rPr>
                <w:sz w:val="20"/>
                <w:szCs w:val="20"/>
              </w:rPr>
            </w:pPr>
          </w:p>
        </w:tc>
      </w:tr>
      <w:tr w:rsidR="00160C71" w:rsidRPr="00970E50" w14:paraId="7BD91610" w14:textId="77777777" w:rsidTr="00AD213C">
        <w:tc>
          <w:tcPr>
            <w:tcW w:w="703" w:type="dxa"/>
            <w:shd w:val="clear" w:color="auto" w:fill="auto"/>
            <w:vAlign w:val="center"/>
          </w:tcPr>
          <w:p w14:paraId="06EF51A1" w14:textId="2BB81BC6" w:rsidR="00A147B4" w:rsidRPr="00970E50" w:rsidRDefault="004666C0" w:rsidP="00A147B4">
            <w:pPr>
              <w:contextualSpacing/>
              <w:jc w:val="center"/>
              <w:rPr>
                <w:sz w:val="20"/>
                <w:szCs w:val="20"/>
              </w:rPr>
            </w:pPr>
            <w:r>
              <w:rPr>
                <w:sz w:val="20"/>
                <w:szCs w:val="20"/>
              </w:rPr>
              <w:t>115.2.</w:t>
            </w:r>
          </w:p>
        </w:tc>
        <w:tc>
          <w:tcPr>
            <w:tcW w:w="2358" w:type="dxa"/>
            <w:shd w:val="clear" w:color="auto" w:fill="auto"/>
          </w:tcPr>
          <w:p w14:paraId="261B422A" w14:textId="77777777" w:rsidR="00A147B4" w:rsidRPr="00970E50" w:rsidRDefault="00A147B4" w:rsidP="00A147B4">
            <w:pPr>
              <w:tabs>
                <w:tab w:val="left" w:pos="9639"/>
              </w:tabs>
              <w:contextualSpacing/>
              <w:jc w:val="right"/>
              <w:rPr>
                <w:b/>
                <w:bCs/>
                <w:sz w:val="20"/>
                <w:szCs w:val="20"/>
              </w:rPr>
            </w:pPr>
          </w:p>
        </w:tc>
        <w:tc>
          <w:tcPr>
            <w:tcW w:w="8846" w:type="dxa"/>
            <w:gridSpan w:val="2"/>
            <w:shd w:val="clear" w:color="auto" w:fill="auto"/>
          </w:tcPr>
          <w:p w14:paraId="33D07BBF" w14:textId="566099EE" w:rsidR="00A147B4" w:rsidRPr="00970E50" w:rsidRDefault="00A147B4" w:rsidP="00A70387">
            <w:pPr>
              <w:ind w:firstLine="0"/>
              <w:rPr>
                <w:sz w:val="20"/>
                <w:szCs w:val="20"/>
              </w:rPr>
            </w:pPr>
            <w:r w:rsidRPr="00970E50">
              <w:rPr>
                <w:sz w:val="20"/>
                <w:szCs w:val="20"/>
              </w:rPr>
              <w:t xml:space="preserve">Kiekvienoje </w:t>
            </w:r>
            <w:r w:rsidR="00D561A2">
              <w:rPr>
                <w:sz w:val="20"/>
                <w:szCs w:val="20"/>
              </w:rPr>
              <w:t xml:space="preserve">bėginės-nebėginės </w:t>
            </w:r>
            <w:r w:rsidRPr="00970E50">
              <w:rPr>
                <w:sz w:val="20"/>
                <w:szCs w:val="20"/>
              </w:rPr>
              <w:t xml:space="preserve">mašinos pusėje priekyje pirmo pagal važiavimo kryptį aširačio turi būti įrengti kliūčių verstuvai. Kliūčių verstuvai sumontuojami 15-30 mm virš </w:t>
            </w:r>
            <w:r w:rsidR="00C33FD2">
              <w:rPr>
                <w:sz w:val="20"/>
                <w:szCs w:val="20"/>
              </w:rPr>
              <w:t xml:space="preserve">geležinkelio </w:t>
            </w:r>
            <w:r w:rsidRPr="00970E50">
              <w:rPr>
                <w:sz w:val="20"/>
                <w:szCs w:val="20"/>
              </w:rPr>
              <w:t xml:space="preserve">bėgių galvutės (įvertinant pakabos eigą ir nusidėvėjimą). Kliūčių verstuvo konstrukcija turi užtikrinti nedidelių kliūčių pašalinimą, taip pat turi nelūžti ir neprarasti savo savybių kontaktuojant su </w:t>
            </w:r>
            <w:r w:rsidR="007D2C29" w:rsidRPr="00DA2B4C">
              <w:rPr>
                <w:sz w:val="20"/>
                <w:szCs w:val="20"/>
              </w:rPr>
              <w:t>geležinkelių</w:t>
            </w:r>
            <w:r w:rsidR="007D2C29" w:rsidRPr="00970E50">
              <w:rPr>
                <w:sz w:val="20"/>
                <w:szCs w:val="20"/>
              </w:rPr>
              <w:t xml:space="preserve"> </w:t>
            </w:r>
            <w:r w:rsidRPr="00970E50">
              <w:rPr>
                <w:sz w:val="20"/>
                <w:szCs w:val="20"/>
              </w:rPr>
              <w:t xml:space="preserve">infrastruktūros objektais (pvz. </w:t>
            </w:r>
            <w:proofErr w:type="spellStart"/>
            <w:r w:rsidRPr="00970E50">
              <w:rPr>
                <w:sz w:val="20"/>
                <w:szCs w:val="20"/>
              </w:rPr>
              <w:t>gretbėgiais</w:t>
            </w:r>
            <w:proofErr w:type="spellEnd"/>
            <w:r w:rsidRPr="00970E50">
              <w:rPr>
                <w:sz w:val="20"/>
                <w:szCs w:val="20"/>
              </w:rPr>
              <w:t xml:space="preserve">) bei užtikrinti, kad </w:t>
            </w:r>
            <w:r w:rsidR="007D2C29" w:rsidRPr="00DA2B4C">
              <w:rPr>
                <w:sz w:val="20"/>
                <w:szCs w:val="20"/>
              </w:rPr>
              <w:t>geležinkelių</w:t>
            </w:r>
            <w:r w:rsidR="007D2C29" w:rsidRPr="00970E50">
              <w:rPr>
                <w:sz w:val="20"/>
                <w:szCs w:val="20"/>
              </w:rPr>
              <w:t xml:space="preserve"> </w:t>
            </w:r>
            <w:r w:rsidRPr="00970E50">
              <w:rPr>
                <w:sz w:val="20"/>
                <w:szCs w:val="20"/>
              </w:rPr>
              <w:t>infrastruktūros objektai nebus gadinami</w:t>
            </w:r>
          </w:p>
        </w:tc>
        <w:tc>
          <w:tcPr>
            <w:tcW w:w="3492" w:type="dxa"/>
            <w:shd w:val="clear" w:color="auto" w:fill="auto"/>
          </w:tcPr>
          <w:p w14:paraId="60280F20" w14:textId="77777777" w:rsidR="00A147B4" w:rsidRPr="00970E50" w:rsidRDefault="00A147B4" w:rsidP="00A147B4">
            <w:pPr>
              <w:tabs>
                <w:tab w:val="left" w:pos="1276"/>
              </w:tabs>
              <w:contextualSpacing/>
              <w:rPr>
                <w:sz w:val="20"/>
                <w:szCs w:val="20"/>
              </w:rPr>
            </w:pPr>
          </w:p>
        </w:tc>
      </w:tr>
      <w:tr w:rsidR="00160C71" w:rsidRPr="00970E50" w14:paraId="45014292" w14:textId="77777777" w:rsidTr="00AD213C">
        <w:tc>
          <w:tcPr>
            <w:tcW w:w="703" w:type="dxa"/>
            <w:shd w:val="clear" w:color="auto" w:fill="auto"/>
            <w:vAlign w:val="center"/>
          </w:tcPr>
          <w:p w14:paraId="5230630A" w14:textId="40B24C3E" w:rsidR="00A147B4" w:rsidRPr="00970E50" w:rsidRDefault="004666C0" w:rsidP="00A147B4">
            <w:pPr>
              <w:contextualSpacing/>
              <w:jc w:val="center"/>
              <w:rPr>
                <w:sz w:val="20"/>
                <w:szCs w:val="20"/>
              </w:rPr>
            </w:pPr>
            <w:r>
              <w:rPr>
                <w:sz w:val="20"/>
                <w:szCs w:val="20"/>
              </w:rPr>
              <w:t>116.</w:t>
            </w:r>
          </w:p>
        </w:tc>
        <w:tc>
          <w:tcPr>
            <w:tcW w:w="2358" w:type="dxa"/>
            <w:shd w:val="clear" w:color="auto" w:fill="auto"/>
          </w:tcPr>
          <w:p w14:paraId="255460F5" w14:textId="03D13C11" w:rsidR="00A147B4" w:rsidRPr="00970E50" w:rsidRDefault="00A147B4" w:rsidP="004666C0">
            <w:pPr>
              <w:tabs>
                <w:tab w:val="left" w:pos="9639"/>
              </w:tabs>
              <w:ind w:firstLine="0"/>
              <w:contextualSpacing/>
              <w:rPr>
                <w:sz w:val="20"/>
                <w:szCs w:val="20"/>
              </w:rPr>
            </w:pPr>
            <w:r w:rsidRPr="00970E50">
              <w:rPr>
                <w:b/>
                <w:bCs/>
                <w:sz w:val="20"/>
                <w:szCs w:val="20"/>
              </w:rPr>
              <w:t>Duomenų registravimo, budrumo kontrolės ir signalizacijos įrenginiai</w:t>
            </w:r>
          </w:p>
        </w:tc>
        <w:tc>
          <w:tcPr>
            <w:tcW w:w="8846" w:type="dxa"/>
            <w:gridSpan w:val="2"/>
            <w:shd w:val="clear" w:color="auto" w:fill="auto"/>
          </w:tcPr>
          <w:p w14:paraId="1058FE7E" w14:textId="77777777" w:rsidR="00A147B4" w:rsidRPr="00F82E54" w:rsidRDefault="00A147B4" w:rsidP="00F82E54">
            <w:pPr>
              <w:ind w:firstLine="0"/>
              <w:rPr>
                <w:sz w:val="20"/>
                <w:szCs w:val="20"/>
              </w:rPr>
            </w:pPr>
            <w:r w:rsidRPr="00F82E54">
              <w:rPr>
                <w:sz w:val="20"/>
                <w:szCs w:val="20"/>
              </w:rPr>
              <w:t xml:space="preserve">Turi būti sumontuoti duomenų registravimo, budrumo kontrolės ir signalizacijos įrenginiai, atsižvelgiant į bėginės-nebėginės mašinos paskirtį ir atliekamų darbų tipą. </w:t>
            </w:r>
          </w:p>
          <w:p w14:paraId="3118672E" w14:textId="66095D9B" w:rsidR="00A147B4" w:rsidRPr="00F82E54" w:rsidRDefault="00A147B4" w:rsidP="00F82E54">
            <w:pPr>
              <w:ind w:firstLine="0"/>
              <w:rPr>
                <w:sz w:val="20"/>
                <w:szCs w:val="20"/>
              </w:rPr>
            </w:pPr>
            <w:r w:rsidRPr="00F82E54">
              <w:rPr>
                <w:sz w:val="20"/>
                <w:szCs w:val="20"/>
              </w:rPr>
              <w:t>Turi atitikti Techninio geležinkelių naudojimo nuostatų tam tikrų punktų taikymo nuorodų aprašo 292/LG 24 priedą.</w:t>
            </w:r>
          </w:p>
        </w:tc>
        <w:tc>
          <w:tcPr>
            <w:tcW w:w="3492" w:type="dxa"/>
            <w:shd w:val="clear" w:color="auto" w:fill="auto"/>
          </w:tcPr>
          <w:p w14:paraId="103B10D4" w14:textId="77777777" w:rsidR="00A147B4" w:rsidRPr="00970E50" w:rsidRDefault="00A147B4" w:rsidP="00A147B4">
            <w:pPr>
              <w:tabs>
                <w:tab w:val="left" w:pos="1276"/>
              </w:tabs>
              <w:contextualSpacing/>
              <w:rPr>
                <w:sz w:val="20"/>
                <w:szCs w:val="20"/>
              </w:rPr>
            </w:pPr>
          </w:p>
        </w:tc>
      </w:tr>
      <w:tr w:rsidR="00160C71" w:rsidRPr="00970E50" w14:paraId="073A1CBB" w14:textId="77777777" w:rsidTr="00AD213C">
        <w:tc>
          <w:tcPr>
            <w:tcW w:w="703" w:type="dxa"/>
            <w:shd w:val="clear" w:color="auto" w:fill="auto"/>
            <w:vAlign w:val="center"/>
          </w:tcPr>
          <w:p w14:paraId="1CE0D3EB" w14:textId="5E2E4355" w:rsidR="00A147B4" w:rsidRPr="00970E50" w:rsidRDefault="004666C0" w:rsidP="00A147B4">
            <w:pPr>
              <w:contextualSpacing/>
              <w:jc w:val="center"/>
              <w:rPr>
                <w:sz w:val="20"/>
                <w:szCs w:val="20"/>
              </w:rPr>
            </w:pPr>
            <w:r>
              <w:rPr>
                <w:sz w:val="20"/>
                <w:szCs w:val="20"/>
              </w:rPr>
              <w:t>117.</w:t>
            </w:r>
          </w:p>
        </w:tc>
        <w:tc>
          <w:tcPr>
            <w:tcW w:w="2358" w:type="dxa"/>
            <w:shd w:val="clear" w:color="auto" w:fill="auto"/>
          </w:tcPr>
          <w:p w14:paraId="782E9A3C" w14:textId="7F1869AC" w:rsidR="00A147B4" w:rsidRPr="00970E50" w:rsidRDefault="00A147B4" w:rsidP="004666C0">
            <w:pPr>
              <w:tabs>
                <w:tab w:val="left" w:pos="9639"/>
              </w:tabs>
              <w:ind w:firstLine="0"/>
              <w:contextualSpacing/>
              <w:rPr>
                <w:sz w:val="20"/>
                <w:szCs w:val="20"/>
              </w:rPr>
            </w:pPr>
            <w:r w:rsidRPr="00970E50">
              <w:rPr>
                <w:b/>
                <w:bCs/>
                <w:sz w:val="20"/>
                <w:szCs w:val="20"/>
              </w:rPr>
              <w:t>Kabina ir darbo vietos</w:t>
            </w:r>
          </w:p>
        </w:tc>
        <w:tc>
          <w:tcPr>
            <w:tcW w:w="8846" w:type="dxa"/>
            <w:gridSpan w:val="2"/>
            <w:shd w:val="clear" w:color="auto" w:fill="auto"/>
          </w:tcPr>
          <w:p w14:paraId="644B734A" w14:textId="19D92EF7" w:rsidR="00A147B4" w:rsidRPr="00970E50" w:rsidRDefault="00A147B4" w:rsidP="004666C0">
            <w:pPr>
              <w:tabs>
                <w:tab w:val="left" w:pos="448"/>
              </w:tabs>
              <w:ind w:left="23" w:firstLine="0"/>
              <w:contextualSpacing/>
              <w:rPr>
                <w:sz w:val="20"/>
                <w:szCs w:val="20"/>
              </w:rPr>
            </w:pPr>
            <w:r w:rsidRPr="00970E50">
              <w:rPr>
                <w:sz w:val="20"/>
                <w:szCs w:val="20"/>
              </w:rPr>
              <w:t>Raudoni, geltoni ir žali įleidžiamųjų, tarpstočio, saugos, atitveriamųjų šviesoforų signaliniai žiburiai turi būti aiškiai matomi iš besiartinančio</w:t>
            </w:r>
            <w:r w:rsidR="00DC0C84">
              <w:rPr>
                <w:sz w:val="20"/>
                <w:szCs w:val="20"/>
              </w:rPr>
              <w:t>s bėginės-nebėginės mašinos</w:t>
            </w:r>
            <w:r w:rsidRPr="00970E50">
              <w:rPr>
                <w:sz w:val="20"/>
                <w:szCs w:val="20"/>
              </w:rPr>
              <w:t xml:space="preserve"> kabinos dieną ir naktį tiesiuose </w:t>
            </w:r>
            <w:r w:rsidR="00E962DE">
              <w:rPr>
                <w:sz w:val="20"/>
                <w:szCs w:val="20"/>
              </w:rPr>
              <w:t>geležin</w:t>
            </w:r>
            <w:r w:rsidR="00594068">
              <w:rPr>
                <w:sz w:val="20"/>
                <w:szCs w:val="20"/>
              </w:rPr>
              <w:t xml:space="preserve">kelio </w:t>
            </w:r>
            <w:r w:rsidRPr="00970E50">
              <w:rPr>
                <w:sz w:val="20"/>
                <w:szCs w:val="20"/>
              </w:rPr>
              <w:t>kelio ruožuose ne mažesniu kaip 1000 m atstumu. Šie žiburiai kreivėse, taip pat įspėjamųjų šviesoforų žiburiai ruožuose, kuriuose nėra automatinės blokuotės, bei šviesoforų juostiniai žiburiai turi būti aiškiai matomi ne mažesniu kaip 400 m atstumu. Labai raižytoje vietovėje (kalnai, gilios iškasos) šie žiburiai turi būti aiškiai matomi ir mažesniu kaip 400 m, bet ne mažesniu kaip 200 m atstumu. Išleidžiamųjų ir maršruto šviesoforų žiburiai pagrindiniuose</w:t>
            </w:r>
            <w:r w:rsidR="00072AD9">
              <w:rPr>
                <w:sz w:val="20"/>
                <w:szCs w:val="20"/>
              </w:rPr>
              <w:t xml:space="preserve"> geležinkelio</w:t>
            </w:r>
            <w:r w:rsidRPr="00970E50">
              <w:rPr>
                <w:sz w:val="20"/>
                <w:szCs w:val="20"/>
              </w:rPr>
              <w:t xml:space="preserve"> keliuose turi būti aiškiai matomi ne mažesniu kaip 400 m atstumu, šalutiniuose </w:t>
            </w:r>
            <w:r w:rsidR="00072AD9">
              <w:rPr>
                <w:sz w:val="20"/>
                <w:szCs w:val="20"/>
              </w:rPr>
              <w:t xml:space="preserve">geležinkelio </w:t>
            </w:r>
            <w:r w:rsidRPr="00970E50">
              <w:rPr>
                <w:sz w:val="20"/>
                <w:szCs w:val="20"/>
              </w:rPr>
              <w:t>keliuose — ne mažesniu kaip 200 m atstumu. Išimtiniai ir manevrų šviesoforų žiburiai turi būti aiškiai matomi ne mažesniu kaip 200 m atstumu.</w:t>
            </w:r>
          </w:p>
        </w:tc>
        <w:tc>
          <w:tcPr>
            <w:tcW w:w="3492" w:type="dxa"/>
            <w:shd w:val="clear" w:color="auto" w:fill="auto"/>
          </w:tcPr>
          <w:p w14:paraId="7DA6E8B3" w14:textId="77777777" w:rsidR="00A147B4" w:rsidRPr="00970E50" w:rsidRDefault="00A147B4" w:rsidP="00A147B4">
            <w:pPr>
              <w:tabs>
                <w:tab w:val="left" w:pos="1276"/>
              </w:tabs>
              <w:contextualSpacing/>
              <w:rPr>
                <w:sz w:val="20"/>
                <w:szCs w:val="20"/>
              </w:rPr>
            </w:pPr>
          </w:p>
        </w:tc>
      </w:tr>
      <w:tr w:rsidR="00160C71" w:rsidRPr="00970E50" w14:paraId="149250E6" w14:textId="77777777" w:rsidTr="00AD213C">
        <w:tc>
          <w:tcPr>
            <w:tcW w:w="703" w:type="dxa"/>
            <w:shd w:val="clear" w:color="auto" w:fill="auto"/>
            <w:vAlign w:val="center"/>
          </w:tcPr>
          <w:p w14:paraId="5B6CF598" w14:textId="192EF705" w:rsidR="00A147B4" w:rsidRPr="00970E50" w:rsidRDefault="004666C0" w:rsidP="00A147B4">
            <w:pPr>
              <w:contextualSpacing/>
              <w:jc w:val="center"/>
              <w:rPr>
                <w:sz w:val="20"/>
                <w:szCs w:val="20"/>
              </w:rPr>
            </w:pPr>
            <w:r>
              <w:rPr>
                <w:sz w:val="20"/>
                <w:szCs w:val="20"/>
              </w:rPr>
              <w:t>118.</w:t>
            </w:r>
          </w:p>
        </w:tc>
        <w:tc>
          <w:tcPr>
            <w:tcW w:w="2358" w:type="dxa"/>
            <w:shd w:val="clear" w:color="auto" w:fill="auto"/>
          </w:tcPr>
          <w:p w14:paraId="7E16A2E1" w14:textId="77777777" w:rsidR="00A147B4" w:rsidRPr="00970E50" w:rsidRDefault="00A147B4" w:rsidP="004666C0">
            <w:pPr>
              <w:tabs>
                <w:tab w:val="left" w:pos="9639"/>
              </w:tabs>
              <w:ind w:firstLine="0"/>
              <w:contextualSpacing/>
              <w:rPr>
                <w:sz w:val="20"/>
                <w:szCs w:val="20"/>
              </w:rPr>
            </w:pPr>
            <w:r w:rsidRPr="00970E50">
              <w:rPr>
                <w:b/>
                <w:bCs/>
                <w:sz w:val="20"/>
                <w:szCs w:val="20"/>
              </w:rPr>
              <w:t>Valdikliai ir valdymas per atstumą</w:t>
            </w:r>
          </w:p>
        </w:tc>
        <w:tc>
          <w:tcPr>
            <w:tcW w:w="8846" w:type="dxa"/>
            <w:gridSpan w:val="2"/>
            <w:shd w:val="clear" w:color="auto" w:fill="auto"/>
          </w:tcPr>
          <w:p w14:paraId="457389B3" w14:textId="77777777" w:rsidR="00A147B4" w:rsidRPr="00970E50" w:rsidRDefault="00A147B4" w:rsidP="0041111C">
            <w:pPr>
              <w:tabs>
                <w:tab w:val="left" w:pos="448"/>
              </w:tabs>
              <w:ind w:firstLine="0"/>
              <w:contextualSpacing/>
              <w:rPr>
                <w:sz w:val="20"/>
                <w:szCs w:val="20"/>
              </w:rPr>
            </w:pPr>
            <w:r w:rsidRPr="00970E50">
              <w:rPr>
                <w:sz w:val="20"/>
                <w:szCs w:val="20"/>
              </w:rPr>
              <w:t>Valdikliai turi turėti pašvietimą, jog būtų galima juos atskirti tamsoje.</w:t>
            </w:r>
          </w:p>
          <w:p w14:paraId="7C766A85" w14:textId="1733101A" w:rsidR="00A147B4" w:rsidRPr="00970E50" w:rsidRDefault="00A147B4" w:rsidP="0041111C">
            <w:pPr>
              <w:tabs>
                <w:tab w:val="left" w:pos="448"/>
              </w:tabs>
              <w:ind w:left="23" w:firstLine="0"/>
              <w:contextualSpacing/>
              <w:rPr>
                <w:sz w:val="20"/>
                <w:szCs w:val="20"/>
              </w:rPr>
            </w:pPr>
            <w:r w:rsidRPr="00970E50">
              <w:rPr>
                <w:sz w:val="20"/>
                <w:szCs w:val="20"/>
              </w:rPr>
              <w:t>Valdikliai turi būti pagaminti arba turėti apsaugas, neleidžiančias jų nuspausti atsitiktinai.</w:t>
            </w:r>
            <w:r w:rsidR="00864DBF" w:rsidRPr="00970E50">
              <w:rPr>
                <w:sz w:val="20"/>
                <w:szCs w:val="20"/>
              </w:rPr>
              <w:t xml:space="preserve"> </w:t>
            </w:r>
          </w:p>
        </w:tc>
        <w:tc>
          <w:tcPr>
            <w:tcW w:w="3492" w:type="dxa"/>
            <w:shd w:val="clear" w:color="auto" w:fill="auto"/>
          </w:tcPr>
          <w:p w14:paraId="65E16FFE" w14:textId="77777777" w:rsidR="00A147B4" w:rsidRPr="00970E50" w:rsidRDefault="00A147B4" w:rsidP="00A147B4">
            <w:pPr>
              <w:tabs>
                <w:tab w:val="left" w:pos="1276"/>
              </w:tabs>
              <w:contextualSpacing/>
              <w:rPr>
                <w:sz w:val="20"/>
                <w:szCs w:val="20"/>
              </w:rPr>
            </w:pPr>
          </w:p>
        </w:tc>
      </w:tr>
      <w:tr w:rsidR="00785303" w:rsidRPr="00970E50" w14:paraId="3867A984" w14:textId="77777777" w:rsidTr="00AD213C">
        <w:tc>
          <w:tcPr>
            <w:tcW w:w="703" w:type="dxa"/>
            <w:shd w:val="clear" w:color="auto" w:fill="auto"/>
            <w:vAlign w:val="center"/>
          </w:tcPr>
          <w:p w14:paraId="008077D8" w14:textId="77777777" w:rsidR="00785303" w:rsidRPr="00970E50" w:rsidRDefault="00785303" w:rsidP="00A147B4">
            <w:pPr>
              <w:contextualSpacing/>
              <w:jc w:val="center"/>
              <w:rPr>
                <w:sz w:val="20"/>
                <w:szCs w:val="20"/>
              </w:rPr>
            </w:pPr>
          </w:p>
        </w:tc>
        <w:tc>
          <w:tcPr>
            <w:tcW w:w="2358" w:type="dxa"/>
            <w:shd w:val="clear" w:color="auto" w:fill="auto"/>
          </w:tcPr>
          <w:p w14:paraId="5B82417B" w14:textId="77777777" w:rsidR="00785303" w:rsidRPr="00970E50" w:rsidRDefault="00785303" w:rsidP="00A147B4">
            <w:pPr>
              <w:tabs>
                <w:tab w:val="left" w:pos="9639"/>
              </w:tabs>
              <w:contextualSpacing/>
              <w:jc w:val="right"/>
              <w:rPr>
                <w:sz w:val="20"/>
                <w:szCs w:val="20"/>
              </w:rPr>
            </w:pPr>
          </w:p>
        </w:tc>
        <w:tc>
          <w:tcPr>
            <w:tcW w:w="8846" w:type="dxa"/>
            <w:gridSpan w:val="2"/>
            <w:shd w:val="clear" w:color="auto" w:fill="auto"/>
          </w:tcPr>
          <w:p w14:paraId="2F16E560" w14:textId="20C57091" w:rsidR="00785303" w:rsidRPr="00970E50" w:rsidDel="003D27D3" w:rsidRDefault="00785303" w:rsidP="00785303">
            <w:pPr>
              <w:tabs>
                <w:tab w:val="left" w:pos="448"/>
              </w:tabs>
              <w:ind w:left="23" w:firstLine="0"/>
              <w:contextualSpacing/>
              <w:rPr>
                <w:sz w:val="20"/>
                <w:szCs w:val="20"/>
              </w:rPr>
            </w:pPr>
            <w:r>
              <w:rPr>
                <w:sz w:val="20"/>
                <w:szCs w:val="20"/>
              </w:rPr>
              <w:t>Bėginės-nebėginės m</w:t>
            </w:r>
            <w:r w:rsidRPr="00970E50">
              <w:rPr>
                <w:sz w:val="20"/>
                <w:szCs w:val="20"/>
              </w:rPr>
              <w:t xml:space="preserve">ašinos, kurios gali būti valdomos nuotoliniu valdymu, gali būti eksploatuojamos atskiru </w:t>
            </w:r>
            <w:r w:rsidR="007D2C29" w:rsidRPr="00DA2B4C">
              <w:rPr>
                <w:sz w:val="20"/>
                <w:szCs w:val="20"/>
              </w:rPr>
              <w:t>geležinkelių</w:t>
            </w:r>
            <w:r w:rsidR="007D2C29" w:rsidRPr="00970E50">
              <w:rPr>
                <w:sz w:val="20"/>
                <w:szCs w:val="20"/>
              </w:rPr>
              <w:t xml:space="preserve"> </w:t>
            </w:r>
            <w:r w:rsidRPr="00970E50">
              <w:rPr>
                <w:sz w:val="20"/>
                <w:szCs w:val="20"/>
              </w:rPr>
              <w:t>infrastruktūros valdytojo leidimu.</w:t>
            </w:r>
          </w:p>
        </w:tc>
        <w:tc>
          <w:tcPr>
            <w:tcW w:w="3492" w:type="dxa"/>
            <w:shd w:val="clear" w:color="auto" w:fill="auto"/>
          </w:tcPr>
          <w:p w14:paraId="1C6A6314" w14:textId="77777777" w:rsidR="00785303" w:rsidRPr="00970E50" w:rsidRDefault="00785303" w:rsidP="00A147B4">
            <w:pPr>
              <w:tabs>
                <w:tab w:val="left" w:pos="1276"/>
              </w:tabs>
              <w:contextualSpacing/>
              <w:rPr>
                <w:sz w:val="20"/>
                <w:szCs w:val="20"/>
              </w:rPr>
            </w:pPr>
          </w:p>
        </w:tc>
      </w:tr>
      <w:tr w:rsidR="004666C0" w:rsidRPr="00970E50" w14:paraId="13E8C20C" w14:textId="77777777" w:rsidTr="00AD213C">
        <w:tc>
          <w:tcPr>
            <w:tcW w:w="703" w:type="dxa"/>
            <w:shd w:val="clear" w:color="auto" w:fill="auto"/>
            <w:vAlign w:val="center"/>
          </w:tcPr>
          <w:p w14:paraId="0ED7E028" w14:textId="7FA672E6" w:rsidR="004666C0" w:rsidRDefault="004666C0" w:rsidP="00A147B4">
            <w:pPr>
              <w:contextualSpacing/>
              <w:jc w:val="center"/>
              <w:rPr>
                <w:sz w:val="20"/>
                <w:szCs w:val="20"/>
              </w:rPr>
            </w:pPr>
            <w:r>
              <w:rPr>
                <w:sz w:val="20"/>
                <w:szCs w:val="20"/>
              </w:rPr>
              <w:t>119.</w:t>
            </w:r>
          </w:p>
        </w:tc>
        <w:tc>
          <w:tcPr>
            <w:tcW w:w="14696" w:type="dxa"/>
            <w:gridSpan w:val="4"/>
            <w:shd w:val="clear" w:color="auto" w:fill="auto"/>
          </w:tcPr>
          <w:p w14:paraId="25DFC080" w14:textId="2FF5EA36" w:rsidR="004666C0" w:rsidRPr="00970E50" w:rsidRDefault="004666C0" w:rsidP="0024613A">
            <w:pPr>
              <w:tabs>
                <w:tab w:val="left" w:pos="1276"/>
              </w:tabs>
              <w:ind w:firstLine="0"/>
              <w:contextualSpacing/>
              <w:rPr>
                <w:sz w:val="20"/>
                <w:szCs w:val="20"/>
              </w:rPr>
            </w:pPr>
            <w:r w:rsidRPr="00970E50">
              <w:rPr>
                <w:b/>
                <w:bCs/>
                <w:sz w:val="20"/>
                <w:szCs w:val="20"/>
              </w:rPr>
              <w:t>Kranai ir kiti prietaisai sumontuoti mašinoje</w:t>
            </w:r>
          </w:p>
        </w:tc>
      </w:tr>
      <w:tr w:rsidR="00160C71" w:rsidRPr="00970E50" w14:paraId="55BCD03F" w14:textId="77777777" w:rsidTr="00AD213C">
        <w:tc>
          <w:tcPr>
            <w:tcW w:w="703" w:type="dxa"/>
            <w:shd w:val="clear" w:color="auto" w:fill="auto"/>
            <w:vAlign w:val="center"/>
          </w:tcPr>
          <w:p w14:paraId="639EE46F" w14:textId="62A42F1B" w:rsidR="00A147B4" w:rsidRPr="00970E50" w:rsidRDefault="004666C0" w:rsidP="00A147B4">
            <w:pPr>
              <w:contextualSpacing/>
              <w:jc w:val="center"/>
              <w:rPr>
                <w:sz w:val="20"/>
                <w:szCs w:val="20"/>
              </w:rPr>
            </w:pPr>
            <w:r>
              <w:rPr>
                <w:sz w:val="20"/>
                <w:szCs w:val="20"/>
              </w:rPr>
              <w:t>119.1.</w:t>
            </w:r>
          </w:p>
        </w:tc>
        <w:tc>
          <w:tcPr>
            <w:tcW w:w="2358" w:type="dxa"/>
            <w:shd w:val="clear" w:color="auto" w:fill="auto"/>
          </w:tcPr>
          <w:p w14:paraId="61AE5C99" w14:textId="5437A237" w:rsidR="00A147B4" w:rsidRPr="00970E50" w:rsidRDefault="00A147B4" w:rsidP="004666C0">
            <w:pPr>
              <w:tabs>
                <w:tab w:val="left" w:pos="9639"/>
              </w:tabs>
              <w:ind w:firstLine="0"/>
              <w:contextualSpacing/>
              <w:rPr>
                <w:b/>
                <w:bCs/>
                <w:sz w:val="20"/>
                <w:szCs w:val="20"/>
              </w:rPr>
            </w:pPr>
          </w:p>
        </w:tc>
        <w:tc>
          <w:tcPr>
            <w:tcW w:w="8846" w:type="dxa"/>
            <w:gridSpan w:val="2"/>
            <w:shd w:val="clear" w:color="auto" w:fill="auto"/>
          </w:tcPr>
          <w:p w14:paraId="79235775" w14:textId="7556EE38" w:rsidR="00A147B4" w:rsidRPr="00970E50" w:rsidRDefault="00A147B4" w:rsidP="0041111C">
            <w:pPr>
              <w:tabs>
                <w:tab w:val="left" w:pos="448"/>
              </w:tabs>
              <w:ind w:firstLine="0"/>
              <w:contextualSpacing/>
              <w:rPr>
                <w:sz w:val="20"/>
                <w:szCs w:val="20"/>
              </w:rPr>
            </w:pPr>
            <w:r w:rsidRPr="00970E50">
              <w:rPr>
                <w:sz w:val="20"/>
                <w:szCs w:val="20"/>
              </w:rPr>
              <w:t xml:space="preserve">1) </w:t>
            </w:r>
            <w:r w:rsidR="000F2E4F">
              <w:rPr>
                <w:sz w:val="20"/>
                <w:szCs w:val="20"/>
              </w:rPr>
              <w:t>Turi t</w:t>
            </w:r>
            <w:r w:rsidRPr="00970E50">
              <w:rPr>
                <w:sz w:val="20"/>
                <w:szCs w:val="20"/>
              </w:rPr>
              <w:t>urėti galimybę pritaikyti judesių apribojimus pagal darbo vietą individualiai</w:t>
            </w:r>
          </w:p>
          <w:p w14:paraId="5BDF29B3" w14:textId="22FDDD2C" w:rsidR="00A147B4" w:rsidRPr="00970E50" w:rsidRDefault="00A147B4" w:rsidP="0041111C">
            <w:pPr>
              <w:tabs>
                <w:tab w:val="left" w:pos="448"/>
              </w:tabs>
              <w:ind w:left="23" w:firstLine="0"/>
              <w:contextualSpacing/>
              <w:rPr>
                <w:sz w:val="20"/>
                <w:szCs w:val="20"/>
              </w:rPr>
            </w:pPr>
            <w:r w:rsidRPr="00970E50">
              <w:rPr>
                <w:sz w:val="20"/>
                <w:szCs w:val="20"/>
              </w:rPr>
              <w:t xml:space="preserve">2) </w:t>
            </w:r>
            <w:r w:rsidR="000F2E4F">
              <w:rPr>
                <w:sz w:val="20"/>
                <w:szCs w:val="20"/>
              </w:rPr>
              <w:t>turi t</w:t>
            </w:r>
            <w:r w:rsidR="006A34D2" w:rsidRPr="00970E50">
              <w:rPr>
                <w:sz w:val="20"/>
                <w:szCs w:val="20"/>
              </w:rPr>
              <w:t>urėti j</w:t>
            </w:r>
            <w:r w:rsidRPr="00970E50">
              <w:rPr>
                <w:sz w:val="20"/>
                <w:szCs w:val="20"/>
              </w:rPr>
              <w:t xml:space="preserve">udėjimui su kroviniu numatytas tvirtinimo vietas ar fiksavimo būdus, visiškai pašalinant nenumatytus krovinio judesius, </w:t>
            </w:r>
            <w:r w:rsidR="000F2E4F">
              <w:rPr>
                <w:sz w:val="20"/>
                <w:szCs w:val="20"/>
              </w:rPr>
              <w:t xml:space="preserve">bėginės-nebėginės </w:t>
            </w:r>
            <w:r w:rsidRPr="00970E50">
              <w:rPr>
                <w:sz w:val="20"/>
                <w:szCs w:val="20"/>
              </w:rPr>
              <w:t>mašinos judėjimo metu</w:t>
            </w:r>
          </w:p>
          <w:p w14:paraId="1B4F9E28" w14:textId="5E379DF1" w:rsidR="00A147B4" w:rsidRPr="00970E50" w:rsidRDefault="00A147B4" w:rsidP="0041111C">
            <w:pPr>
              <w:tabs>
                <w:tab w:val="left" w:pos="448"/>
              </w:tabs>
              <w:ind w:left="23" w:firstLine="0"/>
              <w:contextualSpacing/>
              <w:rPr>
                <w:sz w:val="20"/>
                <w:szCs w:val="20"/>
              </w:rPr>
            </w:pPr>
            <w:r w:rsidRPr="00970E50">
              <w:rPr>
                <w:sz w:val="20"/>
                <w:szCs w:val="20"/>
              </w:rPr>
              <w:t xml:space="preserve">3) </w:t>
            </w:r>
            <w:r w:rsidR="0007750F">
              <w:rPr>
                <w:sz w:val="20"/>
                <w:szCs w:val="20"/>
              </w:rPr>
              <w:t xml:space="preserve">turi būti numatytas </w:t>
            </w:r>
            <w:r w:rsidRPr="00970E50">
              <w:rPr>
                <w:sz w:val="20"/>
                <w:szCs w:val="20"/>
              </w:rPr>
              <w:t>aukščio ribojimas dėl kontaktinės oro linijos arba sukimosi ribojimas dėl šalia esančios atviros eismui geležinkelių linijos</w:t>
            </w:r>
          </w:p>
        </w:tc>
        <w:tc>
          <w:tcPr>
            <w:tcW w:w="3492" w:type="dxa"/>
            <w:shd w:val="clear" w:color="auto" w:fill="auto"/>
          </w:tcPr>
          <w:p w14:paraId="58732E1C" w14:textId="77777777" w:rsidR="00A147B4" w:rsidRPr="00970E50" w:rsidRDefault="00A147B4" w:rsidP="00A147B4">
            <w:pPr>
              <w:tabs>
                <w:tab w:val="left" w:pos="1276"/>
              </w:tabs>
              <w:contextualSpacing/>
              <w:rPr>
                <w:sz w:val="20"/>
                <w:szCs w:val="20"/>
              </w:rPr>
            </w:pPr>
          </w:p>
        </w:tc>
      </w:tr>
      <w:tr w:rsidR="00160C71" w:rsidRPr="00970E50" w14:paraId="71DCE7C1" w14:textId="77777777" w:rsidTr="00AD213C">
        <w:tc>
          <w:tcPr>
            <w:tcW w:w="703" w:type="dxa"/>
            <w:shd w:val="clear" w:color="auto" w:fill="auto"/>
            <w:vAlign w:val="center"/>
          </w:tcPr>
          <w:p w14:paraId="478DE631" w14:textId="70AD0234" w:rsidR="00A147B4" w:rsidRPr="00970E50" w:rsidRDefault="004666C0" w:rsidP="00A147B4">
            <w:pPr>
              <w:contextualSpacing/>
              <w:jc w:val="center"/>
              <w:rPr>
                <w:sz w:val="20"/>
                <w:szCs w:val="20"/>
              </w:rPr>
            </w:pPr>
            <w:r>
              <w:rPr>
                <w:sz w:val="20"/>
                <w:szCs w:val="20"/>
              </w:rPr>
              <w:lastRenderedPageBreak/>
              <w:t>119.2.</w:t>
            </w:r>
          </w:p>
        </w:tc>
        <w:tc>
          <w:tcPr>
            <w:tcW w:w="2358" w:type="dxa"/>
            <w:shd w:val="clear" w:color="auto" w:fill="auto"/>
          </w:tcPr>
          <w:p w14:paraId="29C4AF75" w14:textId="77777777" w:rsidR="00A147B4" w:rsidRPr="00970E50" w:rsidRDefault="00A147B4" w:rsidP="00A147B4">
            <w:pPr>
              <w:tabs>
                <w:tab w:val="left" w:pos="9639"/>
              </w:tabs>
              <w:contextualSpacing/>
              <w:jc w:val="right"/>
              <w:rPr>
                <w:b/>
                <w:bCs/>
                <w:sz w:val="20"/>
                <w:szCs w:val="20"/>
              </w:rPr>
            </w:pPr>
          </w:p>
        </w:tc>
        <w:tc>
          <w:tcPr>
            <w:tcW w:w="8846" w:type="dxa"/>
            <w:gridSpan w:val="2"/>
            <w:shd w:val="clear" w:color="auto" w:fill="auto"/>
          </w:tcPr>
          <w:p w14:paraId="798BE42E" w14:textId="540E381C" w:rsidR="00A147B4" w:rsidRPr="00970E50" w:rsidRDefault="00A147B4" w:rsidP="0041111C">
            <w:pPr>
              <w:tabs>
                <w:tab w:val="left" w:pos="448"/>
              </w:tabs>
              <w:ind w:left="23" w:firstLine="0"/>
              <w:contextualSpacing/>
              <w:rPr>
                <w:sz w:val="20"/>
                <w:szCs w:val="20"/>
              </w:rPr>
            </w:pPr>
            <w:r w:rsidRPr="00970E50">
              <w:rPr>
                <w:sz w:val="20"/>
                <w:szCs w:val="20"/>
              </w:rPr>
              <w:t xml:space="preserve">Važiavimo režime, visi įrenginiai, darbo agregatai, kroviniai bei kitos </w:t>
            </w:r>
            <w:r w:rsidR="0007750F">
              <w:rPr>
                <w:sz w:val="20"/>
                <w:szCs w:val="20"/>
              </w:rPr>
              <w:t xml:space="preserve">bėginės-nebėginės </w:t>
            </w:r>
            <w:r w:rsidRPr="00970E50">
              <w:rPr>
                <w:sz w:val="20"/>
                <w:szCs w:val="20"/>
              </w:rPr>
              <w:t>mašinos dalys turi būti apsaugotos nuo atsitiktinio patekimo už gabarito ribos. Užraktai bei kiti fiksatoriai dažomi raudona spalva.</w:t>
            </w:r>
          </w:p>
          <w:p w14:paraId="06BDC043" w14:textId="70FFFB0D" w:rsidR="00A147B4" w:rsidRPr="00970E50" w:rsidRDefault="00A147B4" w:rsidP="0041111C">
            <w:pPr>
              <w:tabs>
                <w:tab w:val="left" w:pos="448"/>
              </w:tabs>
              <w:ind w:left="23" w:firstLine="0"/>
              <w:contextualSpacing/>
              <w:rPr>
                <w:sz w:val="20"/>
                <w:szCs w:val="20"/>
              </w:rPr>
            </w:pPr>
            <w:r w:rsidRPr="00970E50">
              <w:rPr>
                <w:sz w:val="20"/>
                <w:szCs w:val="20"/>
              </w:rPr>
              <w:t>Dalys,</w:t>
            </w:r>
            <w:r w:rsidR="0012661A">
              <w:rPr>
                <w:sz w:val="20"/>
                <w:szCs w:val="20"/>
              </w:rPr>
              <w:t xml:space="preserve"> </w:t>
            </w:r>
            <w:r w:rsidRPr="00970E50">
              <w:rPr>
                <w:sz w:val="20"/>
                <w:szCs w:val="20"/>
              </w:rPr>
              <w:t>kurių užraktams sugedus, iškart patenkančios už gabarito ribų, turi turėti antrinę apsaugą, pvz. stropai arba grandinės, o gedimą turi indikuoti signalai kabinoje</w:t>
            </w:r>
          </w:p>
        </w:tc>
        <w:tc>
          <w:tcPr>
            <w:tcW w:w="3492" w:type="dxa"/>
            <w:shd w:val="clear" w:color="auto" w:fill="auto"/>
          </w:tcPr>
          <w:p w14:paraId="38856E15" w14:textId="77777777" w:rsidR="00A147B4" w:rsidRPr="00970E50" w:rsidRDefault="00A147B4" w:rsidP="00A147B4">
            <w:pPr>
              <w:tabs>
                <w:tab w:val="left" w:pos="1276"/>
              </w:tabs>
              <w:contextualSpacing/>
              <w:rPr>
                <w:sz w:val="20"/>
                <w:szCs w:val="20"/>
              </w:rPr>
            </w:pPr>
          </w:p>
        </w:tc>
      </w:tr>
      <w:tr w:rsidR="0024613A" w:rsidRPr="00970E50" w14:paraId="75085054" w14:textId="77777777" w:rsidTr="00AD213C">
        <w:tc>
          <w:tcPr>
            <w:tcW w:w="703" w:type="dxa"/>
            <w:shd w:val="clear" w:color="auto" w:fill="auto"/>
            <w:vAlign w:val="center"/>
          </w:tcPr>
          <w:p w14:paraId="4ECBEA4C" w14:textId="4FCE3A9E" w:rsidR="0024613A" w:rsidRDefault="0024613A" w:rsidP="00A147B4">
            <w:pPr>
              <w:contextualSpacing/>
              <w:jc w:val="center"/>
              <w:rPr>
                <w:sz w:val="20"/>
                <w:szCs w:val="20"/>
              </w:rPr>
            </w:pPr>
            <w:r>
              <w:rPr>
                <w:sz w:val="20"/>
                <w:szCs w:val="20"/>
              </w:rPr>
              <w:t xml:space="preserve">220. </w:t>
            </w:r>
          </w:p>
        </w:tc>
        <w:tc>
          <w:tcPr>
            <w:tcW w:w="14696" w:type="dxa"/>
            <w:gridSpan w:val="4"/>
            <w:shd w:val="clear" w:color="auto" w:fill="auto"/>
          </w:tcPr>
          <w:p w14:paraId="7B011ED2" w14:textId="4E2391C1" w:rsidR="0024613A" w:rsidRPr="00970E50" w:rsidRDefault="0024613A" w:rsidP="0024613A">
            <w:pPr>
              <w:tabs>
                <w:tab w:val="left" w:pos="1276"/>
              </w:tabs>
              <w:ind w:firstLine="0"/>
              <w:contextualSpacing/>
              <w:rPr>
                <w:sz w:val="20"/>
                <w:szCs w:val="20"/>
              </w:rPr>
            </w:pPr>
            <w:r w:rsidRPr="00970E50">
              <w:rPr>
                <w:b/>
                <w:bCs/>
                <w:sz w:val="20"/>
                <w:szCs w:val="20"/>
              </w:rPr>
              <w:t>Padangos</w:t>
            </w:r>
          </w:p>
        </w:tc>
      </w:tr>
      <w:tr w:rsidR="00160C71" w:rsidRPr="00970E50" w14:paraId="7501FE3A" w14:textId="77777777" w:rsidTr="00AD213C">
        <w:tc>
          <w:tcPr>
            <w:tcW w:w="703" w:type="dxa"/>
            <w:shd w:val="clear" w:color="auto" w:fill="auto"/>
            <w:vAlign w:val="center"/>
          </w:tcPr>
          <w:p w14:paraId="42B3C5EF" w14:textId="3CE567BC" w:rsidR="00A147B4" w:rsidRPr="00970E50" w:rsidRDefault="0024613A" w:rsidP="00A147B4">
            <w:pPr>
              <w:contextualSpacing/>
              <w:jc w:val="center"/>
              <w:rPr>
                <w:sz w:val="20"/>
                <w:szCs w:val="20"/>
              </w:rPr>
            </w:pPr>
            <w:r>
              <w:rPr>
                <w:sz w:val="20"/>
                <w:szCs w:val="20"/>
              </w:rPr>
              <w:t>220.1.</w:t>
            </w:r>
          </w:p>
        </w:tc>
        <w:tc>
          <w:tcPr>
            <w:tcW w:w="2358" w:type="dxa"/>
            <w:shd w:val="clear" w:color="auto" w:fill="auto"/>
          </w:tcPr>
          <w:p w14:paraId="05BD2E2E" w14:textId="001A9A29" w:rsidR="00A147B4" w:rsidRPr="00970E50" w:rsidRDefault="00A147B4" w:rsidP="004666C0">
            <w:pPr>
              <w:tabs>
                <w:tab w:val="left" w:pos="9639"/>
              </w:tabs>
              <w:ind w:firstLine="0"/>
              <w:contextualSpacing/>
              <w:rPr>
                <w:b/>
                <w:bCs/>
                <w:sz w:val="20"/>
                <w:szCs w:val="20"/>
              </w:rPr>
            </w:pPr>
          </w:p>
        </w:tc>
        <w:tc>
          <w:tcPr>
            <w:tcW w:w="8846" w:type="dxa"/>
            <w:gridSpan w:val="2"/>
            <w:shd w:val="clear" w:color="auto" w:fill="auto"/>
          </w:tcPr>
          <w:p w14:paraId="45A151B5" w14:textId="30C325C3" w:rsidR="00A147B4" w:rsidRPr="00970E50" w:rsidRDefault="00A147B4" w:rsidP="0041111C">
            <w:pPr>
              <w:tabs>
                <w:tab w:val="left" w:pos="448"/>
              </w:tabs>
              <w:ind w:left="23" w:firstLine="0"/>
              <w:contextualSpacing/>
              <w:rPr>
                <w:sz w:val="20"/>
                <w:szCs w:val="20"/>
              </w:rPr>
            </w:pPr>
            <w:r w:rsidRPr="00970E50">
              <w:rPr>
                <w:sz w:val="20"/>
                <w:szCs w:val="20"/>
              </w:rPr>
              <w:t xml:space="preserve">9C kategorijos </w:t>
            </w:r>
            <w:r w:rsidR="00CC0730">
              <w:rPr>
                <w:sz w:val="20"/>
                <w:szCs w:val="20"/>
              </w:rPr>
              <w:t xml:space="preserve">bėgines-nebėgines </w:t>
            </w:r>
            <w:r w:rsidRPr="00970E50">
              <w:rPr>
                <w:sz w:val="20"/>
                <w:szCs w:val="20"/>
              </w:rPr>
              <w:t xml:space="preserve">mašinas leidžiama eksploatuoti tik su atskiru </w:t>
            </w:r>
            <w:r w:rsidR="007D2C29" w:rsidRPr="00DA2B4C">
              <w:rPr>
                <w:sz w:val="20"/>
                <w:szCs w:val="20"/>
              </w:rPr>
              <w:t>geležinkelių</w:t>
            </w:r>
            <w:r w:rsidR="007D2C29" w:rsidRPr="00970E50">
              <w:rPr>
                <w:sz w:val="20"/>
                <w:szCs w:val="20"/>
              </w:rPr>
              <w:t xml:space="preserve"> </w:t>
            </w:r>
            <w:r w:rsidRPr="00970E50">
              <w:rPr>
                <w:sz w:val="20"/>
                <w:szCs w:val="20"/>
              </w:rPr>
              <w:t>infrastruktūros valdytojo suderinimu.</w:t>
            </w:r>
          </w:p>
          <w:p w14:paraId="58C87308" w14:textId="10824F25" w:rsidR="00A147B4" w:rsidRPr="00970E50" w:rsidRDefault="00A147B4" w:rsidP="0041111C">
            <w:pPr>
              <w:tabs>
                <w:tab w:val="left" w:pos="448"/>
              </w:tabs>
              <w:ind w:left="23" w:firstLine="0"/>
              <w:contextualSpacing/>
              <w:rPr>
                <w:sz w:val="20"/>
                <w:szCs w:val="20"/>
              </w:rPr>
            </w:pPr>
            <w:r w:rsidRPr="00970E50">
              <w:rPr>
                <w:sz w:val="20"/>
                <w:szCs w:val="20"/>
              </w:rPr>
              <w:t xml:space="preserve">8, 9A, 9B kategorijų </w:t>
            </w:r>
            <w:r w:rsidR="00CC0730">
              <w:rPr>
                <w:sz w:val="20"/>
                <w:szCs w:val="20"/>
              </w:rPr>
              <w:t xml:space="preserve">bėginėms-nebėginėms </w:t>
            </w:r>
            <w:r w:rsidRPr="00970E50">
              <w:rPr>
                <w:sz w:val="20"/>
                <w:szCs w:val="20"/>
              </w:rPr>
              <w:t xml:space="preserve">mašinoms padangų parametrai leidžiami tiek, kiek jie neviršija atitinkamai vėžei taikomo gabarito. Jeigu gabaritas yra pažeidžiamas – tokias </w:t>
            </w:r>
            <w:r w:rsidR="00CC0730">
              <w:rPr>
                <w:sz w:val="20"/>
                <w:szCs w:val="20"/>
              </w:rPr>
              <w:t xml:space="preserve">bėgines-nebėgines </w:t>
            </w:r>
            <w:r w:rsidRPr="00970E50">
              <w:rPr>
                <w:sz w:val="20"/>
                <w:szCs w:val="20"/>
              </w:rPr>
              <w:t xml:space="preserve">mašinas leidžiama eksploatuoti tik su atskiru </w:t>
            </w:r>
            <w:r w:rsidR="007D2C29" w:rsidRPr="00DA2B4C">
              <w:rPr>
                <w:sz w:val="20"/>
                <w:szCs w:val="20"/>
              </w:rPr>
              <w:t>geležinkelių</w:t>
            </w:r>
            <w:r w:rsidR="007D2C29" w:rsidRPr="00970E50">
              <w:rPr>
                <w:sz w:val="20"/>
                <w:szCs w:val="20"/>
              </w:rPr>
              <w:t xml:space="preserve"> </w:t>
            </w:r>
            <w:r w:rsidRPr="00970E50">
              <w:rPr>
                <w:sz w:val="20"/>
                <w:szCs w:val="20"/>
              </w:rPr>
              <w:t>infrastruktūros valdytojo suderinimu.</w:t>
            </w:r>
          </w:p>
          <w:p w14:paraId="1CF1D16D" w14:textId="77777777" w:rsidR="00A147B4" w:rsidRPr="00970E50" w:rsidRDefault="00A147B4" w:rsidP="0041111C">
            <w:pPr>
              <w:tabs>
                <w:tab w:val="left" w:pos="448"/>
              </w:tabs>
              <w:ind w:left="23" w:firstLine="0"/>
              <w:contextualSpacing/>
              <w:rPr>
                <w:sz w:val="20"/>
                <w:szCs w:val="20"/>
              </w:rPr>
            </w:pPr>
            <w:r w:rsidRPr="00970E50">
              <w:rPr>
                <w:sz w:val="20"/>
                <w:szCs w:val="20"/>
              </w:rPr>
              <w:t>Visų tipų bėginėms-nebėginėms mašinoms draudžiama važiuoti per automatinius vagonų stabdiklius.</w:t>
            </w:r>
          </w:p>
        </w:tc>
        <w:tc>
          <w:tcPr>
            <w:tcW w:w="3492" w:type="dxa"/>
            <w:shd w:val="clear" w:color="auto" w:fill="auto"/>
          </w:tcPr>
          <w:p w14:paraId="03FBFC12" w14:textId="77777777" w:rsidR="00A147B4" w:rsidRPr="00970E50" w:rsidRDefault="00A147B4" w:rsidP="00A147B4">
            <w:pPr>
              <w:tabs>
                <w:tab w:val="left" w:pos="1276"/>
              </w:tabs>
              <w:contextualSpacing/>
              <w:rPr>
                <w:sz w:val="20"/>
                <w:szCs w:val="20"/>
              </w:rPr>
            </w:pPr>
          </w:p>
        </w:tc>
      </w:tr>
      <w:tr w:rsidR="00833A4D" w:rsidRPr="00970E50" w14:paraId="33902324" w14:textId="77777777" w:rsidTr="00AD213C">
        <w:tc>
          <w:tcPr>
            <w:tcW w:w="703" w:type="dxa"/>
            <w:shd w:val="clear" w:color="auto" w:fill="auto"/>
            <w:vAlign w:val="center"/>
          </w:tcPr>
          <w:p w14:paraId="4CDD20C8" w14:textId="2FFEB878" w:rsidR="00833A4D" w:rsidRPr="00970E50" w:rsidRDefault="0024613A" w:rsidP="00A147B4">
            <w:pPr>
              <w:contextualSpacing/>
              <w:jc w:val="center"/>
              <w:rPr>
                <w:sz w:val="20"/>
                <w:szCs w:val="20"/>
              </w:rPr>
            </w:pPr>
            <w:r>
              <w:rPr>
                <w:sz w:val="20"/>
                <w:szCs w:val="20"/>
              </w:rPr>
              <w:t>220.2.</w:t>
            </w:r>
          </w:p>
        </w:tc>
        <w:tc>
          <w:tcPr>
            <w:tcW w:w="2358" w:type="dxa"/>
            <w:shd w:val="clear" w:color="auto" w:fill="auto"/>
          </w:tcPr>
          <w:p w14:paraId="5A3F798A" w14:textId="77777777" w:rsidR="00833A4D" w:rsidRPr="00970E50" w:rsidRDefault="00833A4D" w:rsidP="00A147B4">
            <w:pPr>
              <w:tabs>
                <w:tab w:val="left" w:pos="9639"/>
              </w:tabs>
              <w:contextualSpacing/>
              <w:jc w:val="right"/>
              <w:rPr>
                <w:b/>
                <w:bCs/>
                <w:sz w:val="20"/>
                <w:szCs w:val="20"/>
              </w:rPr>
            </w:pPr>
          </w:p>
        </w:tc>
        <w:tc>
          <w:tcPr>
            <w:tcW w:w="8846" w:type="dxa"/>
            <w:gridSpan w:val="2"/>
            <w:shd w:val="clear" w:color="auto" w:fill="auto"/>
          </w:tcPr>
          <w:p w14:paraId="502677A7" w14:textId="753F58BC" w:rsidR="00833A4D" w:rsidRPr="00970E50" w:rsidRDefault="00833A4D" w:rsidP="0041111C">
            <w:pPr>
              <w:tabs>
                <w:tab w:val="left" w:pos="448"/>
              </w:tabs>
              <w:ind w:firstLine="0"/>
              <w:contextualSpacing/>
              <w:rPr>
                <w:sz w:val="20"/>
                <w:szCs w:val="20"/>
              </w:rPr>
            </w:pPr>
            <w:r w:rsidRPr="00970E50">
              <w:rPr>
                <w:sz w:val="20"/>
                <w:szCs w:val="20"/>
              </w:rPr>
              <w:t>Padangos turi atitikti gamintojo nustatytus reikalavimus</w:t>
            </w:r>
          </w:p>
        </w:tc>
        <w:tc>
          <w:tcPr>
            <w:tcW w:w="3492" w:type="dxa"/>
            <w:vMerge w:val="restart"/>
            <w:shd w:val="clear" w:color="auto" w:fill="auto"/>
          </w:tcPr>
          <w:p w14:paraId="6EC9174F" w14:textId="19FDF114" w:rsidR="00833A4D" w:rsidRPr="00970E50" w:rsidRDefault="00475388" w:rsidP="0041111C">
            <w:pPr>
              <w:tabs>
                <w:tab w:val="left" w:pos="1276"/>
              </w:tabs>
              <w:ind w:firstLine="0"/>
              <w:contextualSpacing/>
              <w:rPr>
                <w:sz w:val="20"/>
                <w:szCs w:val="20"/>
              </w:rPr>
            </w:pPr>
            <w:r>
              <w:rPr>
                <w:sz w:val="20"/>
                <w:szCs w:val="20"/>
              </w:rPr>
              <w:t>Bėginės-nebėginės mašinos</w:t>
            </w:r>
            <w:r w:rsidRPr="00970E50">
              <w:rPr>
                <w:sz w:val="20"/>
                <w:szCs w:val="20"/>
              </w:rPr>
              <w:t xml:space="preserve"> valdytojas turi turėti </w:t>
            </w:r>
            <w:r>
              <w:rPr>
                <w:sz w:val="20"/>
                <w:szCs w:val="20"/>
              </w:rPr>
              <w:t xml:space="preserve">bėginės-nebėginės mašinos </w:t>
            </w:r>
            <w:r w:rsidRPr="00970E50">
              <w:rPr>
                <w:sz w:val="20"/>
                <w:szCs w:val="20"/>
              </w:rPr>
              <w:t>gamintojo techninę dokumentaciją su nustatytais reikalavimais ir tikrinimo metodika</w:t>
            </w:r>
          </w:p>
        </w:tc>
      </w:tr>
      <w:tr w:rsidR="00833A4D" w:rsidRPr="00970E50" w14:paraId="6711FE07" w14:textId="77777777" w:rsidTr="00AD213C">
        <w:tc>
          <w:tcPr>
            <w:tcW w:w="703" w:type="dxa"/>
            <w:shd w:val="clear" w:color="auto" w:fill="auto"/>
            <w:vAlign w:val="center"/>
          </w:tcPr>
          <w:p w14:paraId="3BA0F638" w14:textId="4F9922A4" w:rsidR="00833A4D" w:rsidRPr="00970E50" w:rsidRDefault="0024613A" w:rsidP="00A147B4">
            <w:pPr>
              <w:contextualSpacing/>
              <w:jc w:val="center"/>
              <w:rPr>
                <w:sz w:val="20"/>
                <w:szCs w:val="20"/>
              </w:rPr>
            </w:pPr>
            <w:r>
              <w:rPr>
                <w:sz w:val="20"/>
                <w:szCs w:val="20"/>
              </w:rPr>
              <w:t>220.3.</w:t>
            </w:r>
          </w:p>
        </w:tc>
        <w:tc>
          <w:tcPr>
            <w:tcW w:w="2358" w:type="dxa"/>
            <w:shd w:val="clear" w:color="auto" w:fill="auto"/>
          </w:tcPr>
          <w:p w14:paraId="29128987" w14:textId="77777777" w:rsidR="00833A4D" w:rsidRPr="00970E50" w:rsidRDefault="00833A4D" w:rsidP="00A147B4">
            <w:pPr>
              <w:tabs>
                <w:tab w:val="left" w:pos="9639"/>
              </w:tabs>
              <w:contextualSpacing/>
              <w:jc w:val="right"/>
              <w:rPr>
                <w:b/>
                <w:bCs/>
                <w:sz w:val="20"/>
                <w:szCs w:val="20"/>
              </w:rPr>
            </w:pPr>
          </w:p>
        </w:tc>
        <w:tc>
          <w:tcPr>
            <w:tcW w:w="8846" w:type="dxa"/>
            <w:gridSpan w:val="2"/>
            <w:shd w:val="clear" w:color="auto" w:fill="auto"/>
          </w:tcPr>
          <w:p w14:paraId="4732C8F3" w14:textId="31391F9F" w:rsidR="00833A4D" w:rsidRPr="00970E50" w:rsidRDefault="00833A4D" w:rsidP="0041111C">
            <w:pPr>
              <w:tabs>
                <w:tab w:val="left" w:pos="448"/>
              </w:tabs>
              <w:ind w:firstLine="0"/>
              <w:contextualSpacing/>
              <w:rPr>
                <w:sz w:val="20"/>
                <w:szCs w:val="20"/>
              </w:rPr>
            </w:pPr>
            <w:r w:rsidRPr="00970E50">
              <w:rPr>
                <w:sz w:val="20"/>
                <w:szCs w:val="20"/>
              </w:rPr>
              <w:t>Padangų nusidėvėjimas neturi viršyti gamintojo nustatytų reikalavimų</w:t>
            </w:r>
          </w:p>
        </w:tc>
        <w:tc>
          <w:tcPr>
            <w:tcW w:w="3492" w:type="dxa"/>
            <w:vMerge/>
            <w:shd w:val="clear" w:color="auto" w:fill="auto"/>
          </w:tcPr>
          <w:p w14:paraId="0253E201" w14:textId="77777777" w:rsidR="00833A4D" w:rsidRPr="00970E50" w:rsidRDefault="00833A4D" w:rsidP="00A147B4">
            <w:pPr>
              <w:tabs>
                <w:tab w:val="left" w:pos="1276"/>
              </w:tabs>
              <w:contextualSpacing/>
              <w:rPr>
                <w:sz w:val="20"/>
                <w:szCs w:val="20"/>
              </w:rPr>
            </w:pPr>
          </w:p>
        </w:tc>
      </w:tr>
      <w:tr w:rsidR="00833A4D" w:rsidRPr="00970E50" w14:paraId="6BBD9C29" w14:textId="77777777" w:rsidTr="00AD213C">
        <w:tc>
          <w:tcPr>
            <w:tcW w:w="703" w:type="dxa"/>
            <w:shd w:val="clear" w:color="auto" w:fill="auto"/>
            <w:vAlign w:val="center"/>
          </w:tcPr>
          <w:p w14:paraId="5A0C4D34" w14:textId="4E9A9E33" w:rsidR="00833A4D" w:rsidRPr="00970E50" w:rsidRDefault="0024613A" w:rsidP="00A147B4">
            <w:pPr>
              <w:contextualSpacing/>
              <w:jc w:val="center"/>
              <w:rPr>
                <w:sz w:val="20"/>
                <w:szCs w:val="20"/>
              </w:rPr>
            </w:pPr>
            <w:r>
              <w:rPr>
                <w:sz w:val="20"/>
                <w:szCs w:val="20"/>
              </w:rPr>
              <w:t>220.4.</w:t>
            </w:r>
          </w:p>
        </w:tc>
        <w:tc>
          <w:tcPr>
            <w:tcW w:w="2358" w:type="dxa"/>
            <w:shd w:val="clear" w:color="auto" w:fill="auto"/>
          </w:tcPr>
          <w:p w14:paraId="24FAB0EA" w14:textId="77777777" w:rsidR="00833A4D" w:rsidRPr="00970E50" w:rsidRDefault="00833A4D" w:rsidP="00A147B4">
            <w:pPr>
              <w:tabs>
                <w:tab w:val="left" w:pos="9639"/>
              </w:tabs>
              <w:contextualSpacing/>
              <w:jc w:val="right"/>
              <w:rPr>
                <w:b/>
                <w:bCs/>
                <w:sz w:val="20"/>
                <w:szCs w:val="20"/>
              </w:rPr>
            </w:pPr>
          </w:p>
        </w:tc>
        <w:tc>
          <w:tcPr>
            <w:tcW w:w="8846" w:type="dxa"/>
            <w:gridSpan w:val="2"/>
            <w:shd w:val="clear" w:color="auto" w:fill="auto"/>
          </w:tcPr>
          <w:p w14:paraId="4061BF80" w14:textId="456D2FEE" w:rsidR="00833A4D" w:rsidRPr="00970E50" w:rsidRDefault="00833A4D" w:rsidP="0041111C">
            <w:pPr>
              <w:tabs>
                <w:tab w:val="left" w:pos="448"/>
              </w:tabs>
              <w:ind w:firstLine="0"/>
              <w:contextualSpacing/>
              <w:rPr>
                <w:sz w:val="20"/>
                <w:szCs w:val="20"/>
              </w:rPr>
            </w:pPr>
            <w:r w:rsidRPr="00970E50">
              <w:rPr>
                <w:sz w:val="20"/>
                <w:szCs w:val="20"/>
              </w:rPr>
              <w:t>Padangų slėgis turi atitikti gamintojo rekomendacijas</w:t>
            </w:r>
          </w:p>
        </w:tc>
        <w:tc>
          <w:tcPr>
            <w:tcW w:w="3492" w:type="dxa"/>
            <w:vMerge/>
            <w:shd w:val="clear" w:color="auto" w:fill="auto"/>
          </w:tcPr>
          <w:p w14:paraId="00FC57B6" w14:textId="77777777" w:rsidR="00833A4D" w:rsidRPr="00970E50" w:rsidRDefault="00833A4D" w:rsidP="00A147B4">
            <w:pPr>
              <w:tabs>
                <w:tab w:val="left" w:pos="1276"/>
              </w:tabs>
              <w:contextualSpacing/>
              <w:rPr>
                <w:sz w:val="20"/>
                <w:szCs w:val="20"/>
              </w:rPr>
            </w:pPr>
          </w:p>
        </w:tc>
      </w:tr>
      <w:tr w:rsidR="006C49DA" w:rsidRPr="00970E50" w14:paraId="662667BF" w14:textId="77777777" w:rsidTr="00AD213C">
        <w:tc>
          <w:tcPr>
            <w:tcW w:w="703" w:type="dxa"/>
            <w:shd w:val="clear" w:color="auto" w:fill="auto"/>
            <w:vAlign w:val="center"/>
          </w:tcPr>
          <w:p w14:paraId="2191D863" w14:textId="77999D83" w:rsidR="006C49DA" w:rsidRPr="00970E50" w:rsidRDefault="0024613A" w:rsidP="00A147B4">
            <w:pPr>
              <w:contextualSpacing/>
              <w:jc w:val="center"/>
              <w:rPr>
                <w:sz w:val="20"/>
                <w:szCs w:val="20"/>
              </w:rPr>
            </w:pPr>
            <w:r>
              <w:rPr>
                <w:sz w:val="20"/>
                <w:szCs w:val="20"/>
              </w:rPr>
              <w:t>220.5.</w:t>
            </w:r>
          </w:p>
        </w:tc>
        <w:tc>
          <w:tcPr>
            <w:tcW w:w="2358" w:type="dxa"/>
            <w:shd w:val="clear" w:color="auto" w:fill="auto"/>
          </w:tcPr>
          <w:p w14:paraId="73270C3A" w14:textId="77777777" w:rsidR="006C49DA" w:rsidRPr="00970E50" w:rsidRDefault="006C49DA" w:rsidP="00A147B4">
            <w:pPr>
              <w:tabs>
                <w:tab w:val="left" w:pos="9639"/>
              </w:tabs>
              <w:contextualSpacing/>
              <w:jc w:val="right"/>
              <w:rPr>
                <w:b/>
                <w:bCs/>
                <w:sz w:val="20"/>
                <w:szCs w:val="20"/>
              </w:rPr>
            </w:pPr>
          </w:p>
        </w:tc>
        <w:tc>
          <w:tcPr>
            <w:tcW w:w="8846" w:type="dxa"/>
            <w:gridSpan w:val="2"/>
            <w:shd w:val="clear" w:color="auto" w:fill="auto"/>
          </w:tcPr>
          <w:p w14:paraId="3C0D0B1A" w14:textId="3585FDA4" w:rsidR="006C49DA" w:rsidRPr="00970E50" w:rsidRDefault="00B729B0" w:rsidP="0041111C">
            <w:pPr>
              <w:tabs>
                <w:tab w:val="left" w:pos="448"/>
              </w:tabs>
              <w:ind w:firstLine="0"/>
              <w:contextualSpacing/>
              <w:rPr>
                <w:sz w:val="20"/>
                <w:szCs w:val="20"/>
              </w:rPr>
            </w:pPr>
            <w:r w:rsidRPr="00970E50">
              <w:rPr>
                <w:sz w:val="20"/>
                <w:szCs w:val="20"/>
              </w:rPr>
              <w:t>Neturi būti atsilaisvinusių rato tvirtinimo varžtų arba jų trūkti</w:t>
            </w:r>
          </w:p>
        </w:tc>
        <w:tc>
          <w:tcPr>
            <w:tcW w:w="3492" w:type="dxa"/>
            <w:shd w:val="clear" w:color="auto" w:fill="auto"/>
          </w:tcPr>
          <w:p w14:paraId="5B6FAC00" w14:textId="77777777" w:rsidR="006C49DA" w:rsidRPr="00970E50" w:rsidRDefault="006C49DA" w:rsidP="00A147B4">
            <w:pPr>
              <w:tabs>
                <w:tab w:val="left" w:pos="1276"/>
              </w:tabs>
              <w:contextualSpacing/>
              <w:rPr>
                <w:sz w:val="20"/>
                <w:szCs w:val="20"/>
              </w:rPr>
            </w:pPr>
          </w:p>
        </w:tc>
      </w:tr>
      <w:tr w:rsidR="0024613A" w:rsidRPr="00970E50" w14:paraId="538D9B34" w14:textId="77777777" w:rsidTr="00AD213C">
        <w:tc>
          <w:tcPr>
            <w:tcW w:w="703" w:type="dxa"/>
            <w:shd w:val="clear" w:color="auto" w:fill="auto"/>
            <w:vAlign w:val="center"/>
          </w:tcPr>
          <w:p w14:paraId="06E77B13" w14:textId="20FC1F9D" w:rsidR="0024613A" w:rsidRPr="00970E50" w:rsidRDefault="0024613A" w:rsidP="00A147B4">
            <w:pPr>
              <w:contextualSpacing/>
              <w:jc w:val="center"/>
              <w:rPr>
                <w:sz w:val="20"/>
                <w:szCs w:val="20"/>
              </w:rPr>
            </w:pPr>
            <w:r>
              <w:rPr>
                <w:sz w:val="20"/>
                <w:szCs w:val="20"/>
              </w:rPr>
              <w:t>221.</w:t>
            </w:r>
          </w:p>
        </w:tc>
        <w:tc>
          <w:tcPr>
            <w:tcW w:w="14696" w:type="dxa"/>
            <w:gridSpan w:val="4"/>
            <w:shd w:val="clear" w:color="auto" w:fill="auto"/>
          </w:tcPr>
          <w:p w14:paraId="5D8F0A5E" w14:textId="4E852757" w:rsidR="0024613A" w:rsidRPr="00970E50" w:rsidRDefault="0024613A" w:rsidP="0024613A">
            <w:pPr>
              <w:tabs>
                <w:tab w:val="left" w:pos="1276"/>
              </w:tabs>
              <w:ind w:firstLine="0"/>
              <w:contextualSpacing/>
              <w:rPr>
                <w:sz w:val="20"/>
                <w:szCs w:val="20"/>
              </w:rPr>
            </w:pPr>
            <w:r w:rsidRPr="00970E50">
              <w:rPr>
                <w:b/>
                <w:bCs/>
                <w:sz w:val="20"/>
                <w:szCs w:val="20"/>
              </w:rPr>
              <w:t>Kita</w:t>
            </w:r>
          </w:p>
        </w:tc>
      </w:tr>
      <w:tr w:rsidR="00A147B4" w:rsidRPr="00970E50" w14:paraId="3D04DCA9" w14:textId="77777777" w:rsidTr="00AD213C">
        <w:tc>
          <w:tcPr>
            <w:tcW w:w="703" w:type="dxa"/>
            <w:shd w:val="clear" w:color="auto" w:fill="auto"/>
            <w:vAlign w:val="center"/>
          </w:tcPr>
          <w:p w14:paraId="6882E00B" w14:textId="4537C099" w:rsidR="00A147B4" w:rsidRPr="00970E50" w:rsidRDefault="0024613A" w:rsidP="00A147B4">
            <w:pPr>
              <w:contextualSpacing/>
              <w:jc w:val="center"/>
              <w:rPr>
                <w:sz w:val="20"/>
                <w:szCs w:val="20"/>
              </w:rPr>
            </w:pPr>
            <w:r>
              <w:rPr>
                <w:sz w:val="20"/>
                <w:szCs w:val="20"/>
              </w:rPr>
              <w:t>221.1.</w:t>
            </w:r>
          </w:p>
        </w:tc>
        <w:tc>
          <w:tcPr>
            <w:tcW w:w="2358" w:type="dxa"/>
            <w:shd w:val="clear" w:color="auto" w:fill="auto"/>
          </w:tcPr>
          <w:p w14:paraId="7FD9F244" w14:textId="1798BAB7" w:rsidR="00A147B4" w:rsidRPr="00970E50" w:rsidRDefault="00A147B4" w:rsidP="00A147B4">
            <w:pPr>
              <w:tabs>
                <w:tab w:val="left" w:pos="9639"/>
              </w:tabs>
              <w:contextualSpacing/>
              <w:jc w:val="right"/>
              <w:rPr>
                <w:sz w:val="20"/>
                <w:szCs w:val="20"/>
              </w:rPr>
            </w:pPr>
          </w:p>
        </w:tc>
        <w:tc>
          <w:tcPr>
            <w:tcW w:w="8846" w:type="dxa"/>
            <w:gridSpan w:val="2"/>
            <w:shd w:val="clear" w:color="auto" w:fill="auto"/>
          </w:tcPr>
          <w:p w14:paraId="67300699" w14:textId="33D8578E" w:rsidR="00A147B4" w:rsidRPr="00970E50" w:rsidRDefault="00A147B4" w:rsidP="0041111C">
            <w:pPr>
              <w:tabs>
                <w:tab w:val="left" w:pos="448"/>
              </w:tabs>
              <w:ind w:left="23" w:firstLine="0"/>
              <w:contextualSpacing/>
              <w:rPr>
                <w:sz w:val="20"/>
                <w:szCs w:val="20"/>
              </w:rPr>
            </w:pPr>
            <w:r w:rsidRPr="00970E50">
              <w:rPr>
                <w:sz w:val="20"/>
                <w:szCs w:val="20"/>
              </w:rPr>
              <w:t xml:space="preserve">Bent vienoje </w:t>
            </w:r>
            <w:r w:rsidR="001F57F8">
              <w:rPr>
                <w:sz w:val="20"/>
                <w:szCs w:val="20"/>
              </w:rPr>
              <w:t xml:space="preserve">bėginės-nebėginės </w:t>
            </w:r>
            <w:r w:rsidRPr="00970E50">
              <w:rPr>
                <w:sz w:val="20"/>
                <w:szCs w:val="20"/>
              </w:rPr>
              <w:t>mašinos darbo kabinoje privalo būti rakinama vieta</w:t>
            </w:r>
            <w:r w:rsidR="00B42625">
              <w:rPr>
                <w:sz w:val="20"/>
                <w:szCs w:val="20"/>
              </w:rPr>
              <w:t>,</w:t>
            </w:r>
            <w:r w:rsidRPr="00970E50">
              <w:rPr>
                <w:sz w:val="20"/>
                <w:szCs w:val="20"/>
              </w:rPr>
              <w:t xml:space="preserve"> kurioje būtų patalpinta naudojimo instrukcija.</w:t>
            </w:r>
          </w:p>
        </w:tc>
        <w:tc>
          <w:tcPr>
            <w:tcW w:w="3492" w:type="dxa"/>
            <w:shd w:val="clear" w:color="auto" w:fill="auto"/>
          </w:tcPr>
          <w:p w14:paraId="387A0B00" w14:textId="77777777" w:rsidR="00A147B4" w:rsidRPr="00970E50" w:rsidRDefault="00A147B4" w:rsidP="00A147B4">
            <w:pPr>
              <w:tabs>
                <w:tab w:val="left" w:pos="1276"/>
              </w:tabs>
              <w:contextualSpacing/>
              <w:rPr>
                <w:sz w:val="20"/>
                <w:szCs w:val="20"/>
              </w:rPr>
            </w:pPr>
          </w:p>
        </w:tc>
      </w:tr>
      <w:tr w:rsidR="00B30BBE" w:rsidRPr="00970E50" w14:paraId="4F6B3FE7" w14:textId="77777777" w:rsidTr="00AD213C">
        <w:tc>
          <w:tcPr>
            <w:tcW w:w="703" w:type="dxa"/>
            <w:shd w:val="clear" w:color="auto" w:fill="auto"/>
            <w:vAlign w:val="center"/>
          </w:tcPr>
          <w:p w14:paraId="7D32D281" w14:textId="61193C56" w:rsidR="00B30BBE" w:rsidRPr="00970E50" w:rsidRDefault="0024613A" w:rsidP="00A147B4">
            <w:pPr>
              <w:contextualSpacing/>
              <w:jc w:val="center"/>
              <w:rPr>
                <w:sz w:val="20"/>
                <w:szCs w:val="20"/>
              </w:rPr>
            </w:pPr>
            <w:r>
              <w:rPr>
                <w:sz w:val="20"/>
                <w:szCs w:val="20"/>
              </w:rPr>
              <w:t>221.2.</w:t>
            </w:r>
          </w:p>
        </w:tc>
        <w:tc>
          <w:tcPr>
            <w:tcW w:w="2358" w:type="dxa"/>
            <w:shd w:val="clear" w:color="auto" w:fill="auto"/>
          </w:tcPr>
          <w:p w14:paraId="21C29BC5" w14:textId="77777777" w:rsidR="00B30BBE" w:rsidRPr="00970E50" w:rsidRDefault="00B30BBE" w:rsidP="00A147B4">
            <w:pPr>
              <w:tabs>
                <w:tab w:val="left" w:pos="9639"/>
              </w:tabs>
              <w:contextualSpacing/>
              <w:jc w:val="right"/>
              <w:rPr>
                <w:b/>
                <w:bCs/>
                <w:sz w:val="20"/>
                <w:szCs w:val="20"/>
              </w:rPr>
            </w:pPr>
          </w:p>
        </w:tc>
        <w:tc>
          <w:tcPr>
            <w:tcW w:w="8846" w:type="dxa"/>
            <w:gridSpan w:val="2"/>
            <w:shd w:val="clear" w:color="auto" w:fill="auto"/>
          </w:tcPr>
          <w:p w14:paraId="41DEA69D" w14:textId="4B2F4467" w:rsidR="00B30BBE" w:rsidRPr="00970E50" w:rsidRDefault="00C73FD9" w:rsidP="0041111C">
            <w:pPr>
              <w:tabs>
                <w:tab w:val="left" w:pos="448"/>
              </w:tabs>
              <w:ind w:firstLine="0"/>
              <w:contextualSpacing/>
              <w:rPr>
                <w:sz w:val="20"/>
                <w:szCs w:val="20"/>
              </w:rPr>
            </w:pPr>
            <w:r w:rsidRPr="00970E50">
              <w:rPr>
                <w:sz w:val="20"/>
                <w:szCs w:val="20"/>
              </w:rPr>
              <w:t>Kreipiančiųjų ratukų skersmuo neturi būti mažesnis negu 330 mm</w:t>
            </w:r>
          </w:p>
        </w:tc>
        <w:tc>
          <w:tcPr>
            <w:tcW w:w="3492" w:type="dxa"/>
            <w:shd w:val="clear" w:color="auto" w:fill="auto"/>
          </w:tcPr>
          <w:p w14:paraId="15AAAAE8" w14:textId="77777777" w:rsidR="00B30BBE" w:rsidRPr="00970E50" w:rsidRDefault="00B30BBE" w:rsidP="00A147B4">
            <w:pPr>
              <w:tabs>
                <w:tab w:val="left" w:pos="1276"/>
              </w:tabs>
              <w:contextualSpacing/>
              <w:rPr>
                <w:sz w:val="20"/>
                <w:szCs w:val="20"/>
              </w:rPr>
            </w:pPr>
          </w:p>
        </w:tc>
      </w:tr>
      <w:tr w:rsidR="00B30BBE" w:rsidRPr="00970E50" w14:paraId="6957733D" w14:textId="77777777" w:rsidTr="00AD213C">
        <w:tc>
          <w:tcPr>
            <w:tcW w:w="703" w:type="dxa"/>
            <w:shd w:val="clear" w:color="auto" w:fill="auto"/>
            <w:vAlign w:val="center"/>
          </w:tcPr>
          <w:p w14:paraId="00747FD7" w14:textId="3FA120FB" w:rsidR="00B30BBE" w:rsidRPr="00970E50" w:rsidRDefault="0024613A" w:rsidP="00A147B4">
            <w:pPr>
              <w:contextualSpacing/>
              <w:jc w:val="center"/>
              <w:rPr>
                <w:sz w:val="20"/>
                <w:szCs w:val="20"/>
              </w:rPr>
            </w:pPr>
            <w:r>
              <w:rPr>
                <w:sz w:val="20"/>
                <w:szCs w:val="20"/>
              </w:rPr>
              <w:t>221.3.</w:t>
            </w:r>
          </w:p>
        </w:tc>
        <w:tc>
          <w:tcPr>
            <w:tcW w:w="2358" w:type="dxa"/>
            <w:shd w:val="clear" w:color="auto" w:fill="auto"/>
          </w:tcPr>
          <w:p w14:paraId="1059127B" w14:textId="77777777" w:rsidR="00B30BBE" w:rsidRPr="00970E50" w:rsidRDefault="00B30BBE" w:rsidP="00A147B4">
            <w:pPr>
              <w:tabs>
                <w:tab w:val="left" w:pos="9639"/>
              </w:tabs>
              <w:contextualSpacing/>
              <w:jc w:val="right"/>
              <w:rPr>
                <w:b/>
                <w:bCs/>
                <w:sz w:val="20"/>
                <w:szCs w:val="20"/>
              </w:rPr>
            </w:pPr>
          </w:p>
        </w:tc>
        <w:tc>
          <w:tcPr>
            <w:tcW w:w="8846" w:type="dxa"/>
            <w:gridSpan w:val="2"/>
            <w:shd w:val="clear" w:color="auto" w:fill="auto"/>
          </w:tcPr>
          <w:p w14:paraId="4426B514" w14:textId="74F0C41C" w:rsidR="00B30BBE" w:rsidRPr="00970E50" w:rsidRDefault="000F2442" w:rsidP="0041111C">
            <w:pPr>
              <w:tabs>
                <w:tab w:val="left" w:pos="448"/>
              </w:tabs>
              <w:ind w:left="23" w:firstLine="0"/>
              <w:contextualSpacing/>
              <w:rPr>
                <w:sz w:val="20"/>
                <w:szCs w:val="20"/>
              </w:rPr>
            </w:pPr>
            <w:r w:rsidRPr="00970E50">
              <w:rPr>
                <w:sz w:val="20"/>
                <w:szCs w:val="20"/>
              </w:rPr>
              <w:t>Priekinėje kabinoje (pagal važiavimo krypti) turi būti galinio vaizdo veidrodžiai iš abiejų pusių</w:t>
            </w:r>
          </w:p>
        </w:tc>
        <w:tc>
          <w:tcPr>
            <w:tcW w:w="3492" w:type="dxa"/>
            <w:shd w:val="clear" w:color="auto" w:fill="auto"/>
          </w:tcPr>
          <w:p w14:paraId="1BFD8EAE" w14:textId="77777777" w:rsidR="00B30BBE" w:rsidRPr="00970E50" w:rsidRDefault="00B30BBE" w:rsidP="00A147B4">
            <w:pPr>
              <w:tabs>
                <w:tab w:val="left" w:pos="1276"/>
              </w:tabs>
              <w:contextualSpacing/>
              <w:rPr>
                <w:sz w:val="20"/>
                <w:szCs w:val="20"/>
              </w:rPr>
            </w:pPr>
          </w:p>
        </w:tc>
      </w:tr>
      <w:tr w:rsidR="00B30BBE" w:rsidRPr="00970E50" w14:paraId="5B2AAEC8" w14:textId="77777777" w:rsidTr="00AD213C">
        <w:tc>
          <w:tcPr>
            <w:tcW w:w="703" w:type="dxa"/>
            <w:shd w:val="clear" w:color="auto" w:fill="auto"/>
            <w:vAlign w:val="center"/>
          </w:tcPr>
          <w:p w14:paraId="5AECD6AE" w14:textId="5006FFFF" w:rsidR="00B30BBE" w:rsidRPr="00970E50" w:rsidRDefault="0024613A" w:rsidP="00A147B4">
            <w:pPr>
              <w:contextualSpacing/>
              <w:jc w:val="center"/>
              <w:rPr>
                <w:sz w:val="20"/>
                <w:szCs w:val="20"/>
              </w:rPr>
            </w:pPr>
            <w:r>
              <w:rPr>
                <w:sz w:val="20"/>
                <w:szCs w:val="20"/>
              </w:rPr>
              <w:t>221.4.</w:t>
            </w:r>
          </w:p>
        </w:tc>
        <w:tc>
          <w:tcPr>
            <w:tcW w:w="2358" w:type="dxa"/>
            <w:shd w:val="clear" w:color="auto" w:fill="auto"/>
          </w:tcPr>
          <w:p w14:paraId="4AF4C427" w14:textId="77777777" w:rsidR="00B30BBE" w:rsidRPr="00970E50" w:rsidRDefault="00B30BBE" w:rsidP="00A147B4">
            <w:pPr>
              <w:tabs>
                <w:tab w:val="left" w:pos="9639"/>
              </w:tabs>
              <w:contextualSpacing/>
              <w:jc w:val="right"/>
              <w:rPr>
                <w:b/>
                <w:bCs/>
                <w:sz w:val="20"/>
                <w:szCs w:val="20"/>
              </w:rPr>
            </w:pPr>
          </w:p>
        </w:tc>
        <w:tc>
          <w:tcPr>
            <w:tcW w:w="8846" w:type="dxa"/>
            <w:gridSpan w:val="2"/>
            <w:shd w:val="clear" w:color="auto" w:fill="auto"/>
          </w:tcPr>
          <w:p w14:paraId="2B15D812" w14:textId="38CE3217" w:rsidR="00B30BBE" w:rsidRPr="00970E50" w:rsidRDefault="00970E50" w:rsidP="0041111C">
            <w:pPr>
              <w:tabs>
                <w:tab w:val="left" w:pos="448"/>
              </w:tabs>
              <w:ind w:left="23" w:firstLine="0"/>
              <w:contextualSpacing/>
              <w:rPr>
                <w:sz w:val="20"/>
                <w:szCs w:val="20"/>
              </w:rPr>
            </w:pPr>
            <w:r w:rsidRPr="00970E50">
              <w:rPr>
                <w:sz w:val="20"/>
                <w:szCs w:val="20"/>
              </w:rPr>
              <w:t>Neturi būti bet kokio skysčio nuotėkio, išskyrus vandenį, dėl kurio gali būti padaryta žala aplinkai</w:t>
            </w:r>
          </w:p>
        </w:tc>
        <w:tc>
          <w:tcPr>
            <w:tcW w:w="3492" w:type="dxa"/>
            <w:shd w:val="clear" w:color="auto" w:fill="auto"/>
          </w:tcPr>
          <w:p w14:paraId="000F0475" w14:textId="77777777" w:rsidR="00B30BBE" w:rsidRPr="00970E50" w:rsidRDefault="00B30BBE" w:rsidP="00A147B4">
            <w:pPr>
              <w:tabs>
                <w:tab w:val="left" w:pos="1276"/>
              </w:tabs>
              <w:contextualSpacing/>
              <w:rPr>
                <w:sz w:val="20"/>
                <w:szCs w:val="20"/>
              </w:rPr>
            </w:pPr>
          </w:p>
        </w:tc>
      </w:tr>
    </w:tbl>
    <w:p w14:paraId="19EA3423" w14:textId="77777777" w:rsidR="00CD0040" w:rsidRPr="00160C71" w:rsidRDefault="00CD0040" w:rsidP="00CD0040">
      <w:pPr>
        <w:rPr>
          <w:sz w:val="20"/>
          <w:szCs w:val="20"/>
        </w:rPr>
      </w:pPr>
    </w:p>
    <w:p w14:paraId="00BA17DC" w14:textId="77777777" w:rsidR="00AD213C" w:rsidRDefault="00AD213C" w:rsidP="006E3C85">
      <w:pPr>
        <w:ind w:left="9923" w:firstLine="0"/>
        <w:jc w:val="both"/>
      </w:pPr>
    </w:p>
    <w:p w14:paraId="60BEE221" w14:textId="77777777" w:rsidR="00AD213C" w:rsidRDefault="00AD213C" w:rsidP="006E3C85">
      <w:pPr>
        <w:ind w:left="9923" w:firstLine="0"/>
        <w:jc w:val="both"/>
      </w:pPr>
    </w:p>
    <w:p w14:paraId="1A2A91E4" w14:textId="77777777" w:rsidR="00AD213C" w:rsidRDefault="00AD213C" w:rsidP="006E3C85">
      <w:pPr>
        <w:ind w:left="9923" w:firstLine="0"/>
        <w:jc w:val="both"/>
      </w:pPr>
    </w:p>
    <w:p w14:paraId="1946AD18" w14:textId="77777777" w:rsidR="00AD213C" w:rsidRDefault="00AD213C" w:rsidP="006E3C85">
      <w:pPr>
        <w:ind w:left="9923" w:firstLine="0"/>
        <w:jc w:val="both"/>
      </w:pPr>
    </w:p>
    <w:p w14:paraId="1E5A33E8" w14:textId="474D9EED" w:rsidR="006E3C85" w:rsidRPr="00970E50" w:rsidRDefault="006E3C85" w:rsidP="00C43C6E">
      <w:pPr>
        <w:ind w:left="9498" w:firstLine="0"/>
        <w:jc w:val="both"/>
      </w:pPr>
      <w:r w:rsidRPr="00970E50">
        <w:lastRenderedPageBreak/>
        <w:t>Bėginių-nebėginių mašinų techninių reikalavimų, techninės priežiūros ir naudojimo taisyklių</w:t>
      </w:r>
      <w:r w:rsidR="00C43C6E">
        <w:t xml:space="preserve"> </w:t>
      </w:r>
      <w:r w:rsidR="00C43C6E" w:rsidRPr="00C43C6E">
        <w:t>LTGI 405/R</w:t>
      </w:r>
    </w:p>
    <w:p w14:paraId="0585FEE9" w14:textId="6F1141A0" w:rsidR="006E3C85" w:rsidRPr="007D6B42" w:rsidRDefault="006E3C85" w:rsidP="00C43C6E">
      <w:pPr>
        <w:ind w:left="9498" w:firstLine="0"/>
        <w:jc w:val="both"/>
      </w:pPr>
      <w:r w:rsidRPr="007D6B42">
        <w:t xml:space="preserve">2 </w:t>
      </w:r>
      <w:r w:rsidRPr="009160D6">
        <w:t>priedas</w:t>
      </w:r>
    </w:p>
    <w:p w14:paraId="0090E9E5" w14:textId="77777777" w:rsidR="006E3C85" w:rsidRPr="007D6B42" w:rsidRDefault="006E3C85" w:rsidP="006E3C85">
      <w:pPr>
        <w:ind w:left="9072"/>
        <w:rPr>
          <w:sz w:val="20"/>
          <w:szCs w:val="20"/>
        </w:rPr>
      </w:pPr>
    </w:p>
    <w:p w14:paraId="5269A0FA" w14:textId="48D9A72A" w:rsidR="006E3C85" w:rsidRPr="00F82E54" w:rsidRDefault="00C43C6E" w:rsidP="00F82E54">
      <w:pPr>
        <w:pStyle w:val="Heading1"/>
        <w:numPr>
          <w:ilvl w:val="0"/>
          <w:numId w:val="0"/>
        </w:numPr>
        <w:ind w:left="432"/>
      </w:pPr>
      <w:bookmarkStart w:id="160" w:name="_Toc164942393"/>
      <w:r>
        <w:rPr>
          <w:caps w:val="0"/>
        </w:rPr>
        <w:t xml:space="preserve">2. </w:t>
      </w:r>
      <w:r w:rsidR="00F82E54" w:rsidRPr="00F82E54">
        <w:rPr>
          <w:caps w:val="0"/>
        </w:rPr>
        <w:t>BĖGINIŲ-NEBĖGINIŲ MAŠINŲ KATEGORIJŲ PAVYZDŽIAI</w:t>
      </w:r>
      <w:bookmarkEnd w:id="160"/>
    </w:p>
    <w:tbl>
      <w:tblPr>
        <w:tblStyle w:val="TableGrid"/>
        <w:tblW w:w="0" w:type="auto"/>
        <w:tblLook w:val="04A0" w:firstRow="1" w:lastRow="0" w:firstColumn="1" w:lastColumn="0" w:noHBand="0" w:noVBand="1"/>
      </w:tblPr>
      <w:tblGrid>
        <w:gridCol w:w="14732"/>
      </w:tblGrid>
      <w:tr w:rsidR="006E3C85" w14:paraId="0D0169F4" w14:textId="77777777" w:rsidTr="0045691C">
        <w:tc>
          <w:tcPr>
            <w:tcW w:w="14732" w:type="dxa"/>
            <w:tcBorders>
              <w:bottom w:val="single" w:sz="4" w:space="0" w:color="auto"/>
            </w:tcBorders>
          </w:tcPr>
          <w:p w14:paraId="3AE56285" w14:textId="113909A7" w:rsidR="006E3C85" w:rsidRDefault="0045691C" w:rsidP="006E3C85">
            <w:pPr>
              <w:ind w:firstLine="0"/>
              <w:jc w:val="center"/>
            </w:pPr>
            <w:r w:rsidRPr="0045691C">
              <w:rPr>
                <w:noProof/>
              </w:rPr>
              <w:drawing>
                <wp:inline distT="0" distB="0" distL="0" distR="0" wp14:anchorId="14B7A3ED" wp14:editId="203745FF">
                  <wp:extent cx="6042564" cy="2000250"/>
                  <wp:effectExtent l="0" t="0" r="0" b="0"/>
                  <wp:docPr id="439013213" name="Picture 43901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62442" cy="2006830"/>
                          </a:xfrm>
                          <a:prstGeom prst="rect">
                            <a:avLst/>
                          </a:prstGeom>
                          <a:noFill/>
                          <a:ln>
                            <a:noFill/>
                          </a:ln>
                        </pic:spPr>
                      </pic:pic>
                    </a:graphicData>
                  </a:graphic>
                </wp:inline>
              </w:drawing>
            </w:r>
          </w:p>
        </w:tc>
      </w:tr>
      <w:tr w:rsidR="006E3C85" w14:paraId="61D52AE8" w14:textId="77777777" w:rsidTr="0045691C">
        <w:tc>
          <w:tcPr>
            <w:tcW w:w="14732" w:type="dxa"/>
            <w:tcBorders>
              <w:top w:val="single" w:sz="4" w:space="0" w:color="auto"/>
              <w:left w:val="nil"/>
              <w:bottom w:val="nil"/>
              <w:right w:val="nil"/>
            </w:tcBorders>
          </w:tcPr>
          <w:p w14:paraId="0A4A5CC2" w14:textId="53B1B8C0" w:rsidR="006E3C85" w:rsidRPr="00422EB6" w:rsidRDefault="006E3C85" w:rsidP="0045691C">
            <w:pPr>
              <w:spacing w:after="60"/>
              <w:ind w:firstLine="0"/>
              <w:jc w:val="center"/>
              <w:rPr>
                <w:sz w:val="20"/>
                <w:szCs w:val="20"/>
              </w:rPr>
            </w:pPr>
            <w:r w:rsidRPr="00422EB6">
              <w:rPr>
                <w:b/>
                <w:bCs/>
                <w:sz w:val="20"/>
                <w:szCs w:val="20"/>
              </w:rPr>
              <w:t>1 pav.</w:t>
            </w:r>
            <w:r w:rsidRPr="00422EB6">
              <w:rPr>
                <w:sz w:val="20"/>
                <w:szCs w:val="20"/>
              </w:rPr>
              <w:t xml:space="preserve"> </w:t>
            </w:r>
            <w:r w:rsidR="0045691C" w:rsidRPr="00422EB6">
              <w:rPr>
                <w:sz w:val="20"/>
                <w:szCs w:val="20"/>
              </w:rPr>
              <w:t>8 kategorijos bėginės-nebėginės mašinos pavyzdys</w:t>
            </w:r>
          </w:p>
        </w:tc>
      </w:tr>
    </w:tbl>
    <w:p w14:paraId="48DEE8B3" w14:textId="77777777" w:rsidR="00CD0040" w:rsidRDefault="00CD0040" w:rsidP="006E3C85">
      <w:pPr>
        <w:jc w:val="center"/>
      </w:pPr>
    </w:p>
    <w:tbl>
      <w:tblPr>
        <w:tblStyle w:val="TableGrid"/>
        <w:tblW w:w="0" w:type="auto"/>
        <w:tblLook w:val="04A0" w:firstRow="1" w:lastRow="0" w:firstColumn="1" w:lastColumn="0" w:noHBand="0" w:noVBand="1"/>
      </w:tblPr>
      <w:tblGrid>
        <w:gridCol w:w="14732"/>
      </w:tblGrid>
      <w:tr w:rsidR="006E3C85" w14:paraId="67F5F73C" w14:textId="77777777" w:rsidTr="0045691C">
        <w:tc>
          <w:tcPr>
            <w:tcW w:w="14732" w:type="dxa"/>
            <w:tcBorders>
              <w:bottom w:val="single" w:sz="4" w:space="0" w:color="auto"/>
            </w:tcBorders>
          </w:tcPr>
          <w:p w14:paraId="18469CB1" w14:textId="2625B7BE" w:rsidR="006E3C85" w:rsidRDefault="0045691C" w:rsidP="006E3C85">
            <w:pPr>
              <w:ind w:firstLine="0"/>
              <w:jc w:val="center"/>
            </w:pPr>
            <w:r w:rsidRPr="0045691C">
              <w:rPr>
                <w:noProof/>
              </w:rPr>
              <w:drawing>
                <wp:inline distT="0" distB="0" distL="0" distR="0" wp14:anchorId="29D97BDF" wp14:editId="740537FD">
                  <wp:extent cx="5104423" cy="2085975"/>
                  <wp:effectExtent l="0" t="0" r="1270" b="0"/>
                  <wp:docPr id="1072825671" name="Picture 1072825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20863" cy="2092693"/>
                          </a:xfrm>
                          <a:prstGeom prst="rect">
                            <a:avLst/>
                          </a:prstGeom>
                          <a:noFill/>
                          <a:ln>
                            <a:noFill/>
                          </a:ln>
                        </pic:spPr>
                      </pic:pic>
                    </a:graphicData>
                  </a:graphic>
                </wp:inline>
              </w:drawing>
            </w:r>
          </w:p>
        </w:tc>
      </w:tr>
      <w:tr w:rsidR="006E3C85" w14:paraId="311941A5" w14:textId="77777777" w:rsidTr="0045691C">
        <w:tc>
          <w:tcPr>
            <w:tcW w:w="14732" w:type="dxa"/>
            <w:tcBorders>
              <w:top w:val="single" w:sz="4" w:space="0" w:color="auto"/>
              <w:left w:val="nil"/>
              <w:bottom w:val="nil"/>
              <w:right w:val="nil"/>
            </w:tcBorders>
          </w:tcPr>
          <w:p w14:paraId="621A96D5" w14:textId="73E7F3D8" w:rsidR="006E3C85" w:rsidRPr="00422EB6" w:rsidRDefault="0045691C" w:rsidP="0045691C">
            <w:pPr>
              <w:spacing w:after="60"/>
              <w:ind w:firstLine="0"/>
              <w:jc w:val="center"/>
              <w:rPr>
                <w:sz w:val="20"/>
                <w:szCs w:val="20"/>
              </w:rPr>
            </w:pPr>
            <w:r w:rsidRPr="00422EB6">
              <w:rPr>
                <w:b/>
                <w:bCs/>
                <w:sz w:val="20"/>
                <w:szCs w:val="20"/>
              </w:rPr>
              <w:t>2 pav.</w:t>
            </w:r>
            <w:r w:rsidRPr="00422EB6">
              <w:rPr>
                <w:sz w:val="20"/>
                <w:szCs w:val="20"/>
              </w:rPr>
              <w:t xml:space="preserve"> 9A kategorijos bėginės-nebėginės mašinos pavyzdys</w:t>
            </w:r>
          </w:p>
        </w:tc>
      </w:tr>
    </w:tbl>
    <w:p w14:paraId="6E5D95D9" w14:textId="77777777" w:rsidR="0045691C" w:rsidRDefault="0045691C" w:rsidP="006E3C85">
      <w:pPr>
        <w:jc w:val="center"/>
        <w:sectPr w:rsidR="0045691C" w:rsidSect="00C86E74">
          <w:pgSz w:w="16840" w:h="11907" w:orient="landscape" w:code="9"/>
          <w:pgMar w:top="1701" w:right="1021" w:bottom="567" w:left="1077" w:header="567" w:footer="709" w:gutter="0"/>
          <w:cols w:space="708"/>
          <w:docGrid w:linePitch="360"/>
        </w:sectPr>
      </w:pPr>
    </w:p>
    <w:p w14:paraId="73E684D8" w14:textId="77777777" w:rsidR="006E3C85" w:rsidRDefault="006E3C85" w:rsidP="006E3C85">
      <w:pPr>
        <w:jc w:val="center"/>
      </w:pPr>
    </w:p>
    <w:tbl>
      <w:tblPr>
        <w:tblStyle w:val="TableGrid"/>
        <w:tblW w:w="0" w:type="auto"/>
        <w:tblLook w:val="04A0" w:firstRow="1" w:lastRow="0" w:firstColumn="1" w:lastColumn="0" w:noHBand="0" w:noVBand="1"/>
      </w:tblPr>
      <w:tblGrid>
        <w:gridCol w:w="14732"/>
      </w:tblGrid>
      <w:tr w:rsidR="0045691C" w14:paraId="3538C035" w14:textId="77777777" w:rsidTr="0045691C">
        <w:tc>
          <w:tcPr>
            <w:tcW w:w="14732" w:type="dxa"/>
            <w:tcBorders>
              <w:bottom w:val="single" w:sz="4" w:space="0" w:color="auto"/>
            </w:tcBorders>
          </w:tcPr>
          <w:p w14:paraId="1D007297" w14:textId="578BFBB1" w:rsidR="0045691C" w:rsidRDefault="0045691C" w:rsidP="00E16E71">
            <w:pPr>
              <w:ind w:firstLine="0"/>
              <w:jc w:val="center"/>
            </w:pPr>
            <w:r w:rsidRPr="0045691C">
              <w:rPr>
                <w:noProof/>
              </w:rPr>
              <w:drawing>
                <wp:inline distT="0" distB="0" distL="0" distR="0" wp14:anchorId="5D0021FA" wp14:editId="6499D354">
                  <wp:extent cx="4666428" cy="2547957"/>
                  <wp:effectExtent l="0" t="0" r="1270" b="5080"/>
                  <wp:docPr id="700011543" name="Picture 70001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81801" cy="2556351"/>
                          </a:xfrm>
                          <a:prstGeom prst="rect">
                            <a:avLst/>
                          </a:prstGeom>
                          <a:noFill/>
                          <a:ln>
                            <a:noFill/>
                          </a:ln>
                        </pic:spPr>
                      </pic:pic>
                    </a:graphicData>
                  </a:graphic>
                </wp:inline>
              </w:drawing>
            </w:r>
          </w:p>
        </w:tc>
      </w:tr>
      <w:tr w:rsidR="0045691C" w14:paraId="733215E0" w14:textId="77777777" w:rsidTr="0045691C">
        <w:tc>
          <w:tcPr>
            <w:tcW w:w="14732" w:type="dxa"/>
            <w:tcBorders>
              <w:top w:val="single" w:sz="4" w:space="0" w:color="auto"/>
              <w:left w:val="nil"/>
              <w:bottom w:val="nil"/>
              <w:right w:val="nil"/>
            </w:tcBorders>
          </w:tcPr>
          <w:p w14:paraId="5D327151" w14:textId="5DFE5776" w:rsidR="0045691C" w:rsidRPr="00422EB6" w:rsidRDefault="0045691C" w:rsidP="00E16E71">
            <w:pPr>
              <w:spacing w:after="60"/>
              <w:ind w:firstLine="0"/>
              <w:jc w:val="center"/>
              <w:rPr>
                <w:sz w:val="20"/>
                <w:szCs w:val="20"/>
              </w:rPr>
            </w:pPr>
            <w:r w:rsidRPr="00422EB6">
              <w:rPr>
                <w:b/>
                <w:bCs/>
                <w:sz w:val="20"/>
                <w:szCs w:val="20"/>
              </w:rPr>
              <w:t>3 pav.</w:t>
            </w:r>
            <w:r w:rsidRPr="00422EB6">
              <w:rPr>
                <w:sz w:val="20"/>
                <w:szCs w:val="20"/>
              </w:rPr>
              <w:t xml:space="preserve"> 9B kategorijos bėginės-nebėginės mašinos pavyzdys</w:t>
            </w:r>
          </w:p>
        </w:tc>
      </w:tr>
    </w:tbl>
    <w:p w14:paraId="637E3054" w14:textId="77777777" w:rsidR="0045691C" w:rsidRDefault="0045691C" w:rsidP="0045691C">
      <w:pPr>
        <w:jc w:val="center"/>
      </w:pPr>
    </w:p>
    <w:tbl>
      <w:tblPr>
        <w:tblStyle w:val="TableGrid"/>
        <w:tblW w:w="0" w:type="auto"/>
        <w:tblLook w:val="04A0" w:firstRow="1" w:lastRow="0" w:firstColumn="1" w:lastColumn="0" w:noHBand="0" w:noVBand="1"/>
      </w:tblPr>
      <w:tblGrid>
        <w:gridCol w:w="14732"/>
      </w:tblGrid>
      <w:tr w:rsidR="0045691C" w14:paraId="72E19BA4" w14:textId="77777777" w:rsidTr="00E16E71">
        <w:tc>
          <w:tcPr>
            <w:tcW w:w="14732" w:type="dxa"/>
            <w:tcBorders>
              <w:bottom w:val="single" w:sz="4" w:space="0" w:color="auto"/>
            </w:tcBorders>
          </w:tcPr>
          <w:p w14:paraId="44EA7D9C" w14:textId="30FAD02B" w:rsidR="0045691C" w:rsidRDefault="0045691C" w:rsidP="00E16E71">
            <w:pPr>
              <w:ind w:firstLine="0"/>
              <w:jc w:val="center"/>
            </w:pPr>
            <w:r w:rsidRPr="0045691C">
              <w:rPr>
                <w:noProof/>
              </w:rPr>
              <w:drawing>
                <wp:inline distT="0" distB="0" distL="0" distR="0" wp14:anchorId="036FBB28" wp14:editId="3A2AF8AA">
                  <wp:extent cx="4152289" cy="2228850"/>
                  <wp:effectExtent l="0" t="0" r="635" b="0"/>
                  <wp:docPr id="2008142409" name="Picture 2008142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alphaModFix/>
                            <a:lum bright="-10000" contrast="20000"/>
                            <a:extLst>
                              <a:ext uri="{28A0092B-C50C-407E-A947-70E740481C1C}">
                                <a14:useLocalDpi xmlns:a14="http://schemas.microsoft.com/office/drawing/2010/main" val="0"/>
                              </a:ext>
                            </a:extLst>
                          </a:blip>
                          <a:srcRect/>
                          <a:stretch>
                            <a:fillRect/>
                          </a:stretch>
                        </pic:blipFill>
                        <pic:spPr bwMode="auto">
                          <a:xfrm>
                            <a:off x="0" y="0"/>
                            <a:ext cx="4165699" cy="2236048"/>
                          </a:xfrm>
                          <a:prstGeom prst="rect">
                            <a:avLst/>
                          </a:prstGeom>
                          <a:noFill/>
                          <a:ln>
                            <a:noFill/>
                          </a:ln>
                        </pic:spPr>
                      </pic:pic>
                    </a:graphicData>
                  </a:graphic>
                </wp:inline>
              </w:drawing>
            </w:r>
          </w:p>
        </w:tc>
      </w:tr>
      <w:tr w:rsidR="0045691C" w14:paraId="71913748" w14:textId="77777777" w:rsidTr="00E16E71">
        <w:tc>
          <w:tcPr>
            <w:tcW w:w="14732" w:type="dxa"/>
            <w:tcBorders>
              <w:top w:val="single" w:sz="4" w:space="0" w:color="auto"/>
              <w:left w:val="nil"/>
              <w:bottom w:val="nil"/>
              <w:right w:val="nil"/>
            </w:tcBorders>
          </w:tcPr>
          <w:p w14:paraId="541CD7D7" w14:textId="14E2F9F4" w:rsidR="0045691C" w:rsidRPr="00422EB6" w:rsidRDefault="0045691C" w:rsidP="00E16E71">
            <w:pPr>
              <w:spacing w:after="60"/>
              <w:ind w:firstLine="0"/>
              <w:jc w:val="center"/>
              <w:rPr>
                <w:sz w:val="20"/>
                <w:szCs w:val="20"/>
              </w:rPr>
            </w:pPr>
            <w:r w:rsidRPr="00422EB6">
              <w:rPr>
                <w:b/>
                <w:bCs/>
                <w:sz w:val="20"/>
                <w:szCs w:val="20"/>
              </w:rPr>
              <w:t>4 pav.</w:t>
            </w:r>
            <w:r w:rsidRPr="00422EB6">
              <w:rPr>
                <w:sz w:val="20"/>
                <w:szCs w:val="20"/>
              </w:rPr>
              <w:t xml:space="preserve"> 9C kategorijos bėginės-nebėginės mašinos pavyzdys</w:t>
            </w:r>
          </w:p>
        </w:tc>
      </w:tr>
    </w:tbl>
    <w:p w14:paraId="76AD8B77" w14:textId="77777777" w:rsidR="006E3C85" w:rsidRPr="00160C71" w:rsidRDefault="006E3C85" w:rsidP="006E3C85"/>
    <w:sectPr w:rsidR="006E3C85" w:rsidRPr="00160C71" w:rsidSect="00C86E74">
      <w:pgSz w:w="16840" w:h="11907" w:orient="landscape" w:code="9"/>
      <w:pgMar w:top="1701" w:right="1021" w:bottom="567" w:left="1077"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E7768" w14:textId="77777777" w:rsidR="00C86E74" w:rsidRDefault="00C86E74" w:rsidP="00EA2A28">
      <w:r>
        <w:separator/>
      </w:r>
    </w:p>
  </w:endnote>
  <w:endnote w:type="continuationSeparator" w:id="0">
    <w:p w14:paraId="6C6251E9" w14:textId="77777777" w:rsidR="00C86E74" w:rsidRDefault="00C86E74" w:rsidP="00EA2A28">
      <w:r>
        <w:continuationSeparator/>
      </w:r>
    </w:p>
  </w:endnote>
  <w:endnote w:type="continuationNotice" w:id="1">
    <w:p w14:paraId="34FFA0C9" w14:textId="77777777" w:rsidR="00C86E74" w:rsidRDefault="00C86E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_Helvetica">
    <w:altName w:val="Calibri"/>
    <w:charset w:val="00"/>
    <w:family w:val="auto"/>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5801C" w14:textId="77777777" w:rsidR="00C86E74" w:rsidRDefault="00C86E74" w:rsidP="00EA2A28">
      <w:r>
        <w:separator/>
      </w:r>
    </w:p>
  </w:footnote>
  <w:footnote w:type="continuationSeparator" w:id="0">
    <w:p w14:paraId="06F3D1E9" w14:textId="77777777" w:rsidR="00C86E74" w:rsidRDefault="00C86E74" w:rsidP="00EA2A28">
      <w:r>
        <w:continuationSeparator/>
      </w:r>
    </w:p>
  </w:footnote>
  <w:footnote w:type="continuationNotice" w:id="1">
    <w:p w14:paraId="7174429B" w14:textId="77777777" w:rsidR="00C86E74" w:rsidRDefault="00C86E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F6DDA" w14:textId="77777777" w:rsidR="001C4F7A" w:rsidRDefault="001C4F7A" w:rsidP="00707AFD">
    <w:pPr>
      <w:pStyle w:val="Header"/>
      <w:tabs>
        <w:tab w:val="clear" w:pos="4986"/>
        <w:tab w:val="center" w:pos="4536"/>
      </w:tabs>
      <w:ind w:firstLine="0"/>
      <w:jc w:val="center"/>
    </w:pPr>
    <w:r>
      <w:fldChar w:fldCharType="begin"/>
    </w:r>
    <w:r>
      <w:instrText xml:space="preserve"> PAGE   \* MERGEFORMAT </w:instrText>
    </w:r>
    <w:r>
      <w:fldChar w:fldCharType="separate"/>
    </w:r>
    <w:r>
      <w:rPr>
        <w:noProof/>
      </w:rPr>
      <w:t>2</w:t>
    </w:r>
    <w:r>
      <w:rPr>
        <w:noProof/>
      </w:rPr>
      <w:fldChar w:fldCharType="end"/>
    </w:r>
  </w:p>
  <w:p w14:paraId="0A860A42" w14:textId="77777777" w:rsidR="001C4F7A" w:rsidRDefault="001C4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100E"/>
    <w:multiLevelType w:val="multilevel"/>
    <w:tmpl w:val="A37EC02C"/>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4B54E9"/>
    <w:multiLevelType w:val="hybridMultilevel"/>
    <w:tmpl w:val="6DFA86BE"/>
    <w:lvl w:ilvl="0" w:tplc="23A6E03A">
      <w:start w:val="1"/>
      <w:numFmt w:val="decimal"/>
      <w:lvlText w:val="%1."/>
      <w:lvlJc w:val="left"/>
      <w:pPr>
        <w:ind w:left="157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C202F8"/>
    <w:multiLevelType w:val="multilevel"/>
    <w:tmpl w:val="B0FC4480"/>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2.6.%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BCB26B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263628"/>
    <w:multiLevelType w:val="multilevel"/>
    <w:tmpl w:val="044A0B48"/>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9CB3A3E"/>
    <w:multiLevelType w:val="hybridMultilevel"/>
    <w:tmpl w:val="1CBE18DA"/>
    <w:lvl w:ilvl="0" w:tplc="0427000F">
      <w:start w:val="1"/>
      <w:numFmt w:val="decimal"/>
      <w:lvlText w:val="%1."/>
      <w:lvlJc w:val="left"/>
      <w:pPr>
        <w:ind w:left="1931" w:hanging="360"/>
      </w:pPr>
    </w:lvl>
    <w:lvl w:ilvl="1" w:tplc="04270019" w:tentative="1">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6" w15:restartNumberingAfterBreak="0">
    <w:nsid w:val="1E2B0D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3155FA"/>
    <w:multiLevelType w:val="multilevel"/>
    <w:tmpl w:val="4CB2C218"/>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EF82529"/>
    <w:multiLevelType w:val="multilevel"/>
    <w:tmpl w:val="5FACE77C"/>
    <w:lvl w:ilvl="0">
      <w:start w:val="1"/>
      <w:numFmt w:val="decimal"/>
      <w:lvlText w:val="%1."/>
      <w:lvlJc w:val="left"/>
      <w:pPr>
        <w:ind w:left="927" w:hanging="360"/>
      </w:pPr>
      <w:rPr>
        <w:rFonts w:hint="default"/>
        <w:b w:val="0"/>
        <w:bCs/>
      </w:rPr>
    </w:lvl>
    <w:lvl w:ilvl="1">
      <w:start w:val="1"/>
      <w:numFmt w:val="decimal"/>
      <w:isLgl/>
      <w:lvlText w:val="%1.%2."/>
      <w:lvlJc w:val="left"/>
      <w:pPr>
        <w:ind w:left="927" w:hanging="360"/>
      </w:pPr>
      <w:rPr>
        <w:rFonts w:hint="default"/>
        <w:b w:val="0"/>
        <w:bCs/>
      </w:rPr>
    </w:lvl>
    <w:lvl w:ilvl="2">
      <w:start w:val="1"/>
      <w:numFmt w:val="decimal"/>
      <w:isLgl/>
      <w:lvlText w:val="%1.%2.%3."/>
      <w:lvlJc w:val="left"/>
      <w:pPr>
        <w:ind w:left="1290" w:hanging="720"/>
      </w:pPr>
      <w:rPr>
        <w:rFonts w:hint="default"/>
        <w:b w:val="0"/>
        <w:bCs/>
      </w:rPr>
    </w:lvl>
    <w:lvl w:ilvl="3">
      <w:start w:val="1"/>
      <w:numFmt w:val="decimal"/>
      <w:isLgl/>
      <w:lvlText w:val="%1.%2.%3.%4."/>
      <w:lvlJc w:val="left"/>
      <w:pPr>
        <w:ind w:left="1290" w:hanging="72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1650" w:hanging="1080"/>
      </w:pPr>
      <w:rPr>
        <w:rFonts w:hint="default"/>
      </w:rPr>
    </w:lvl>
    <w:lvl w:ilvl="6">
      <w:start w:val="1"/>
      <w:numFmt w:val="decimal"/>
      <w:isLgl/>
      <w:lvlText w:val="%1.%2.%3.%4.%5.%6.%7."/>
      <w:lvlJc w:val="left"/>
      <w:pPr>
        <w:ind w:left="2010" w:hanging="1440"/>
      </w:pPr>
      <w:rPr>
        <w:rFonts w:hint="default"/>
      </w:rPr>
    </w:lvl>
    <w:lvl w:ilvl="7">
      <w:start w:val="1"/>
      <w:numFmt w:val="decimal"/>
      <w:isLgl/>
      <w:lvlText w:val="%1.%2.%3.%4.%5.%6.%7.%8."/>
      <w:lvlJc w:val="left"/>
      <w:pPr>
        <w:ind w:left="2010" w:hanging="1440"/>
      </w:pPr>
      <w:rPr>
        <w:rFonts w:hint="default"/>
      </w:rPr>
    </w:lvl>
    <w:lvl w:ilvl="8">
      <w:start w:val="1"/>
      <w:numFmt w:val="decimal"/>
      <w:isLgl/>
      <w:lvlText w:val="%1.%2.%3.%4.%5.%6.%7.%8.%9."/>
      <w:lvlJc w:val="left"/>
      <w:pPr>
        <w:ind w:left="2370" w:hanging="1800"/>
      </w:pPr>
      <w:rPr>
        <w:rFonts w:hint="default"/>
      </w:rPr>
    </w:lvl>
  </w:abstractNum>
  <w:abstractNum w:abstractNumId="9" w15:restartNumberingAfterBreak="0">
    <w:nsid w:val="312875C6"/>
    <w:multiLevelType w:val="hybridMultilevel"/>
    <w:tmpl w:val="4FEC69EE"/>
    <w:lvl w:ilvl="0" w:tplc="47C2497E">
      <w:start w:val="1"/>
      <w:numFmt w:val="decimal"/>
      <w:lvlText w:val="%1."/>
      <w:lvlJc w:val="left"/>
      <w:pPr>
        <w:ind w:left="792" w:hanging="360"/>
      </w:pPr>
      <w:rPr>
        <w:rFonts w:hint="default"/>
        <w:b w:val="0"/>
        <w:bCs/>
      </w:rPr>
    </w:lvl>
    <w:lvl w:ilvl="1" w:tplc="04270019" w:tentative="1">
      <w:start w:val="1"/>
      <w:numFmt w:val="lowerLetter"/>
      <w:lvlText w:val="%2."/>
      <w:lvlJc w:val="left"/>
      <w:pPr>
        <w:ind w:left="1512" w:hanging="360"/>
      </w:pPr>
    </w:lvl>
    <w:lvl w:ilvl="2" w:tplc="0427001B" w:tentative="1">
      <w:start w:val="1"/>
      <w:numFmt w:val="lowerRoman"/>
      <w:lvlText w:val="%3."/>
      <w:lvlJc w:val="right"/>
      <w:pPr>
        <w:ind w:left="2232" w:hanging="180"/>
      </w:pPr>
    </w:lvl>
    <w:lvl w:ilvl="3" w:tplc="0427000F" w:tentative="1">
      <w:start w:val="1"/>
      <w:numFmt w:val="decimal"/>
      <w:lvlText w:val="%4."/>
      <w:lvlJc w:val="left"/>
      <w:pPr>
        <w:ind w:left="2952" w:hanging="360"/>
      </w:pPr>
    </w:lvl>
    <w:lvl w:ilvl="4" w:tplc="04270019" w:tentative="1">
      <w:start w:val="1"/>
      <w:numFmt w:val="lowerLetter"/>
      <w:lvlText w:val="%5."/>
      <w:lvlJc w:val="left"/>
      <w:pPr>
        <w:ind w:left="3672" w:hanging="360"/>
      </w:pPr>
    </w:lvl>
    <w:lvl w:ilvl="5" w:tplc="0427001B" w:tentative="1">
      <w:start w:val="1"/>
      <w:numFmt w:val="lowerRoman"/>
      <w:lvlText w:val="%6."/>
      <w:lvlJc w:val="right"/>
      <w:pPr>
        <w:ind w:left="4392" w:hanging="180"/>
      </w:pPr>
    </w:lvl>
    <w:lvl w:ilvl="6" w:tplc="0427000F" w:tentative="1">
      <w:start w:val="1"/>
      <w:numFmt w:val="decimal"/>
      <w:lvlText w:val="%7."/>
      <w:lvlJc w:val="left"/>
      <w:pPr>
        <w:ind w:left="5112" w:hanging="360"/>
      </w:pPr>
    </w:lvl>
    <w:lvl w:ilvl="7" w:tplc="04270019" w:tentative="1">
      <w:start w:val="1"/>
      <w:numFmt w:val="lowerLetter"/>
      <w:lvlText w:val="%8."/>
      <w:lvlJc w:val="left"/>
      <w:pPr>
        <w:ind w:left="5832" w:hanging="360"/>
      </w:pPr>
    </w:lvl>
    <w:lvl w:ilvl="8" w:tplc="0427001B" w:tentative="1">
      <w:start w:val="1"/>
      <w:numFmt w:val="lowerRoman"/>
      <w:lvlText w:val="%9."/>
      <w:lvlJc w:val="right"/>
      <w:pPr>
        <w:ind w:left="6552" w:hanging="180"/>
      </w:pPr>
    </w:lvl>
  </w:abstractNum>
  <w:abstractNum w:abstractNumId="10" w15:restartNumberingAfterBreak="0">
    <w:nsid w:val="32436A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4AF687F"/>
    <w:multiLevelType w:val="multilevel"/>
    <w:tmpl w:val="9B28EF80"/>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9A478EF"/>
    <w:multiLevelType w:val="hybridMultilevel"/>
    <w:tmpl w:val="4C6C434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3AEB019A"/>
    <w:multiLevelType w:val="multilevel"/>
    <w:tmpl w:val="06DC6E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01F272F"/>
    <w:multiLevelType w:val="multilevel"/>
    <w:tmpl w:val="268626FE"/>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6.%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08277F0"/>
    <w:multiLevelType w:val="hybridMultilevel"/>
    <w:tmpl w:val="23605F52"/>
    <w:lvl w:ilvl="0" w:tplc="B038DACA">
      <w:start w:val="1"/>
      <w:numFmt w:val="decimal"/>
      <w:lvlText w:val="%1."/>
      <w:lvlJc w:val="left"/>
      <w:pPr>
        <w:ind w:left="757" w:hanging="360"/>
      </w:pPr>
      <w:rPr>
        <w:rFonts w:hint="default"/>
      </w:rPr>
    </w:lvl>
    <w:lvl w:ilvl="1" w:tplc="04270019">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16" w15:restartNumberingAfterBreak="0">
    <w:nsid w:val="426A11CC"/>
    <w:multiLevelType w:val="multilevel"/>
    <w:tmpl w:val="F33CFC4E"/>
    <w:lvl w:ilvl="0">
      <w:start w:val="6"/>
      <w:numFmt w:val="decimal"/>
      <w:lvlText w:val="%1."/>
      <w:lvlJc w:val="left"/>
      <w:pPr>
        <w:ind w:left="540" w:hanging="540"/>
      </w:pPr>
      <w:rPr>
        <w:rFonts w:hint="default"/>
      </w:rPr>
    </w:lvl>
    <w:lvl w:ilvl="1">
      <w:start w:val="5"/>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7" w15:restartNumberingAfterBreak="0">
    <w:nsid w:val="45A17161"/>
    <w:multiLevelType w:val="multilevel"/>
    <w:tmpl w:val="268626FE"/>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6.%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7320438"/>
    <w:multiLevelType w:val="hybridMultilevel"/>
    <w:tmpl w:val="FAE6F8EC"/>
    <w:lvl w:ilvl="0" w:tplc="EEDACCC6">
      <w:start w:val="1"/>
      <w:numFmt w:val="decimal"/>
      <w:lvlText w:val="2.%1."/>
      <w:lvlJc w:val="left"/>
      <w:pPr>
        <w:ind w:left="1440" w:hanging="360"/>
      </w:pPr>
      <w:rPr>
        <w:rFonts w:hint="default"/>
        <w:i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9" w15:restartNumberingAfterBreak="0">
    <w:nsid w:val="48DF4656"/>
    <w:multiLevelType w:val="hybridMultilevel"/>
    <w:tmpl w:val="4524D920"/>
    <w:lvl w:ilvl="0" w:tplc="0427000F">
      <w:start w:val="1"/>
      <w:numFmt w:val="decimal"/>
      <w:lvlText w:val="%1."/>
      <w:lvlJc w:val="left"/>
      <w:pPr>
        <w:ind w:left="1931" w:hanging="360"/>
      </w:pPr>
    </w:lvl>
    <w:lvl w:ilvl="1" w:tplc="04270019" w:tentative="1">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20" w15:restartNumberingAfterBreak="0">
    <w:nsid w:val="548A6F50"/>
    <w:multiLevelType w:val="hybridMultilevel"/>
    <w:tmpl w:val="74B4AAD0"/>
    <w:lvl w:ilvl="0" w:tplc="4E7092B0">
      <w:start w:val="1"/>
      <w:numFmt w:val="decimal"/>
      <w:lvlText w:val="2.%1."/>
      <w:lvlJc w:val="left"/>
      <w:pPr>
        <w:ind w:left="1571" w:hanging="360"/>
      </w:pPr>
      <w:rPr>
        <w:rFonts w:hint="default"/>
        <w:i w:val="0"/>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1" w15:restartNumberingAfterBreak="0">
    <w:nsid w:val="57632849"/>
    <w:multiLevelType w:val="multilevel"/>
    <w:tmpl w:val="06DC6E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95E2596"/>
    <w:multiLevelType w:val="hybridMultilevel"/>
    <w:tmpl w:val="24F4EA5A"/>
    <w:lvl w:ilvl="0" w:tplc="0427000F">
      <w:start w:val="1"/>
      <w:numFmt w:val="decimal"/>
      <w:lvlText w:val="%1."/>
      <w:lvlJc w:val="left"/>
      <w:pPr>
        <w:ind w:left="2651" w:hanging="360"/>
      </w:pPr>
    </w:lvl>
    <w:lvl w:ilvl="1" w:tplc="04270019" w:tentative="1">
      <w:start w:val="1"/>
      <w:numFmt w:val="lowerLetter"/>
      <w:lvlText w:val="%2."/>
      <w:lvlJc w:val="left"/>
      <w:pPr>
        <w:ind w:left="3371" w:hanging="360"/>
      </w:pPr>
    </w:lvl>
    <w:lvl w:ilvl="2" w:tplc="0427001B" w:tentative="1">
      <w:start w:val="1"/>
      <w:numFmt w:val="lowerRoman"/>
      <w:lvlText w:val="%3."/>
      <w:lvlJc w:val="right"/>
      <w:pPr>
        <w:ind w:left="4091" w:hanging="180"/>
      </w:pPr>
    </w:lvl>
    <w:lvl w:ilvl="3" w:tplc="0427000F" w:tentative="1">
      <w:start w:val="1"/>
      <w:numFmt w:val="decimal"/>
      <w:lvlText w:val="%4."/>
      <w:lvlJc w:val="left"/>
      <w:pPr>
        <w:ind w:left="4811" w:hanging="360"/>
      </w:pPr>
    </w:lvl>
    <w:lvl w:ilvl="4" w:tplc="04270019" w:tentative="1">
      <w:start w:val="1"/>
      <w:numFmt w:val="lowerLetter"/>
      <w:lvlText w:val="%5."/>
      <w:lvlJc w:val="left"/>
      <w:pPr>
        <w:ind w:left="5531" w:hanging="360"/>
      </w:pPr>
    </w:lvl>
    <w:lvl w:ilvl="5" w:tplc="0427001B" w:tentative="1">
      <w:start w:val="1"/>
      <w:numFmt w:val="lowerRoman"/>
      <w:lvlText w:val="%6."/>
      <w:lvlJc w:val="right"/>
      <w:pPr>
        <w:ind w:left="6251" w:hanging="180"/>
      </w:pPr>
    </w:lvl>
    <w:lvl w:ilvl="6" w:tplc="0427000F" w:tentative="1">
      <w:start w:val="1"/>
      <w:numFmt w:val="decimal"/>
      <w:lvlText w:val="%7."/>
      <w:lvlJc w:val="left"/>
      <w:pPr>
        <w:ind w:left="6971" w:hanging="360"/>
      </w:pPr>
    </w:lvl>
    <w:lvl w:ilvl="7" w:tplc="04270019" w:tentative="1">
      <w:start w:val="1"/>
      <w:numFmt w:val="lowerLetter"/>
      <w:lvlText w:val="%8."/>
      <w:lvlJc w:val="left"/>
      <w:pPr>
        <w:ind w:left="7691" w:hanging="360"/>
      </w:pPr>
    </w:lvl>
    <w:lvl w:ilvl="8" w:tplc="0427001B" w:tentative="1">
      <w:start w:val="1"/>
      <w:numFmt w:val="lowerRoman"/>
      <w:lvlText w:val="%9."/>
      <w:lvlJc w:val="right"/>
      <w:pPr>
        <w:ind w:left="8411" w:hanging="180"/>
      </w:pPr>
    </w:lvl>
  </w:abstractNum>
  <w:abstractNum w:abstractNumId="23" w15:restartNumberingAfterBreak="0">
    <w:nsid w:val="5BCE39A7"/>
    <w:multiLevelType w:val="hybridMultilevel"/>
    <w:tmpl w:val="F75E6144"/>
    <w:lvl w:ilvl="0" w:tplc="FFFFFFFF">
      <w:start w:val="1"/>
      <w:numFmt w:val="bullet"/>
      <w:lvlText w:val="-"/>
      <w:lvlJc w:val="left"/>
      <w:pPr>
        <w:ind w:left="383" w:hanging="360"/>
      </w:pPr>
      <w:rPr>
        <w:rFonts w:ascii="Times New Roman" w:eastAsia="Times New Roman" w:hAnsi="Times New Roman" w:cs="Times New Roman" w:hint="default"/>
      </w:rPr>
    </w:lvl>
    <w:lvl w:ilvl="1" w:tplc="FFFFFFFF" w:tentative="1">
      <w:start w:val="1"/>
      <w:numFmt w:val="bullet"/>
      <w:lvlText w:val="o"/>
      <w:lvlJc w:val="left"/>
      <w:pPr>
        <w:ind w:left="1103" w:hanging="360"/>
      </w:pPr>
      <w:rPr>
        <w:rFonts w:ascii="Courier New" w:hAnsi="Courier New" w:cs="Courier New" w:hint="default"/>
      </w:rPr>
    </w:lvl>
    <w:lvl w:ilvl="2" w:tplc="FFFFFFFF" w:tentative="1">
      <w:start w:val="1"/>
      <w:numFmt w:val="bullet"/>
      <w:lvlText w:val=""/>
      <w:lvlJc w:val="left"/>
      <w:pPr>
        <w:ind w:left="1823" w:hanging="360"/>
      </w:pPr>
      <w:rPr>
        <w:rFonts w:ascii="Wingdings" w:hAnsi="Wingdings" w:hint="default"/>
      </w:rPr>
    </w:lvl>
    <w:lvl w:ilvl="3" w:tplc="FFFFFFFF" w:tentative="1">
      <w:start w:val="1"/>
      <w:numFmt w:val="bullet"/>
      <w:lvlText w:val=""/>
      <w:lvlJc w:val="left"/>
      <w:pPr>
        <w:ind w:left="2543" w:hanging="360"/>
      </w:pPr>
      <w:rPr>
        <w:rFonts w:ascii="Symbol" w:hAnsi="Symbol" w:hint="default"/>
      </w:rPr>
    </w:lvl>
    <w:lvl w:ilvl="4" w:tplc="FFFFFFFF" w:tentative="1">
      <w:start w:val="1"/>
      <w:numFmt w:val="bullet"/>
      <w:lvlText w:val="o"/>
      <w:lvlJc w:val="left"/>
      <w:pPr>
        <w:ind w:left="3263" w:hanging="360"/>
      </w:pPr>
      <w:rPr>
        <w:rFonts w:ascii="Courier New" w:hAnsi="Courier New" w:cs="Courier New" w:hint="default"/>
      </w:rPr>
    </w:lvl>
    <w:lvl w:ilvl="5" w:tplc="FFFFFFFF" w:tentative="1">
      <w:start w:val="1"/>
      <w:numFmt w:val="bullet"/>
      <w:lvlText w:val=""/>
      <w:lvlJc w:val="left"/>
      <w:pPr>
        <w:ind w:left="3983" w:hanging="360"/>
      </w:pPr>
      <w:rPr>
        <w:rFonts w:ascii="Wingdings" w:hAnsi="Wingdings" w:hint="default"/>
      </w:rPr>
    </w:lvl>
    <w:lvl w:ilvl="6" w:tplc="FFFFFFFF" w:tentative="1">
      <w:start w:val="1"/>
      <w:numFmt w:val="bullet"/>
      <w:lvlText w:val=""/>
      <w:lvlJc w:val="left"/>
      <w:pPr>
        <w:ind w:left="4703" w:hanging="360"/>
      </w:pPr>
      <w:rPr>
        <w:rFonts w:ascii="Symbol" w:hAnsi="Symbol" w:hint="default"/>
      </w:rPr>
    </w:lvl>
    <w:lvl w:ilvl="7" w:tplc="FFFFFFFF" w:tentative="1">
      <w:start w:val="1"/>
      <w:numFmt w:val="bullet"/>
      <w:lvlText w:val="o"/>
      <w:lvlJc w:val="left"/>
      <w:pPr>
        <w:ind w:left="5423" w:hanging="360"/>
      </w:pPr>
      <w:rPr>
        <w:rFonts w:ascii="Courier New" w:hAnsi="Courier New" w:cs="Courier New" w:hint="default"/>
      </w:rPr>
    </w:lvl>
    <w:lvl w:ilvl="8" w:tplc="FFFFFFFF" w:tentative="1">
      <w:start w:val="1"/>
      <w:numFmt w:val="bullet"/>
      <w:lvlText w:val=""/>
      <w:lvlJc w:val="left"/>
      <w:pPr>
        <w:ind w:left="6143" w:hanging="360"/>
      </w:pPr>
      <w:rPr>
        <w:rFonts w:ascii="Wingdings" w:hAnsi="Wingdings" w:hint="default"/>
      </w:rPr>
    </w:lvl>
  </w:abstractNum>
  <w:abstractNum w:abstractNumId="24" w15:restartNumberingAfterBreak="0">
    <w:nsid w:val="5E1639AF"/>
    <w:multiLevelType w:val="multilevel"/>
    <w:tmpl w:val="A8F65C6A"/>
    <w:lvl w:ilvl="0">
      <w:start w:val="1"/>
      <w:numFmt w:val="decimal"/>
      <w:lvlText w:val="%1."/>
      <w:lvlJc w:val="left"/>
      <w:pPr>
        <w:ind w:left="360" w:hanging="360"/>
      </w:pPr>
      <w:rPr>
        <w:rFonts w:hint="default"/>
      </w:rPr>
    </w:lvl>
    <w:lvl w:ilvl="1">
      <w:start w:val="1"/>
      <w:numFmt w:val="none"/>
      <w:lvlText w:val="3.3."/>
      <w:lvlJc w:val="left"/>
      <w:pPr>
        <w:ind w:left="2842" w:hanging="432"/>
      </w:pPr>
      <w:rPr>
        <w:rFonts w:hint="default"/>
      </w:rPr>
    </w:lvl>
    <w:lvl w:ilvl="2">
      <w:start w:val="1"/>
      <w:numFmt w:val="decimal"/>
      <w:lvlText w:val="3.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0957939"/>
    <w:multiLevelType w:val="hybridMultilevel"/>
    <w:tmpl w:val="B2E819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1ED169E"/>
    <w:multiLevelType w:val="multilevel"/>
    <w:tmpl w:val="CDA6E282"/>
    <w:lvl w:ilvl="0">
      <w:start w:val="5"/>
      <w:numFmt w:val="decimal"/>
      <w:lvlText w:val="%1."/>
      <w:lvlJc w:val="left"/>
      <w:pPr>
        <w:ind w:left="600" w:hanging="600"/>
      </w:pPr>
      <w:rPr>
        <w:rFonts w:hint="default"/>
      </w:rPr>
    </w:lvl>
    <w:lvl w:ilvl="1">
      <w:start w:val="2"/>
      <w:numFmt w:val="decimal"/>
      <w:lvlText w:val="%1.%2."/>
      <w:lvlJc w:val="left"/>
      <w:pPr>
        <w:ind w:left="1145" w:hanging="72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7" w15:restartNumberingAfterBreak="0">
    <w:nsid w:val="63B85CF5"/>
    <w:multiLevelType w:val="hybridMultilevel"/>
    <w:tmpl w:val="D522F29A"/>
    <w:lvl w:ilvl="0" w:tplc="013E1A86">
      <w:start w:val="1"/>
      <w:numFmt w:val="decimal"/>
      <w:lvlText w:val="2.6.1.%1"/>
      <w:lvlJc w:val="left"/>
      <w:pPr>
        <w:ind w:left="200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5B22950"/>
    <w:multiLevelType w:val="multilevel"/>
    <w:tmpl w:val="5AF6FD8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vertAlign w:val="base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9010897"/>
    <w:multiLevelType w:val="multilevel"/>
    <w:tmpl w:val="D37E21A8"/>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AD54CC2"/>
    <w:multiLevelType w:val="multilevel"/>
    <w:tmpl w:val="FFCA8C50"/>
    <w:lvl w:ilvl="0">
      <w:start w:val="2"/>
      <w:numFmt w:val="decimal"/>
      <w:lvlText w:val="%1."/>
      <w:lvlJc w:val="left"/>
      <w:pPr>
        <w:ind w:left="450" w:hanging="450"/>
      </w:pPr>
      <w:rPr>
        <w:rFonts w:hint="default"/>
      </w:rPr>
    </w:lvl>
    <w:lvl w:ilvl="1">
      <w:start w:val="1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B95736A"/>
    <w:multiLevelType w:val="multilevel"/>
    <w:tmpl w:val="6CE2B066"/>
    <w:lvl w:ilvl="0">
      <w:start w:val="1"/>
      <w:numFmt w:val="decimal"/>
      <w:lvlText w:val="%1."/>
      <w:lvlJc w:val="left"/>
      <w:pPr>
        <w:ind w:left="927" w:hanging="360"/>
      </w:pPr>
      <w:rPr>
        <w:rFonts w:hint="default"/>
        <w:b w:val="0"/>
        <w:bCs/>
      </w:rPr>
    </w:lvl>
    <w:lvl w:ilvl="1">
      <w:start w:val="1"/>
      <w:numFmt w:val="decimal"/>
      <w:isLgl/>
      <w:lvlText w:val="%1.%2."/>
      <w:lvlJc w:val="left"/>
      <w:pPr>
        <w:ind w:left="927" w:hanging="360"/>
      </w:pPr>
      <w:rPr>
        <w:rFonts w:hint="default"/>
        <w:b w:val="0"/>
        <w:bCs/>
        <w:color w:val="auto"/>
      </w:rPr>
    </w:lvl>
    <w:lvl w:ilvl="2">
      <w:start w:val="1"/>
      <w:numFmt w:val="decimal"/>
      <w:isLgl/>
      <w:lvlText w:val="%1.%2.%3."/>
      <w:lvlJc w:val="left"/>
      <w:pPr>
        <w:ind w:left="1290" w:hanging="720"/>
      </w:pPr>
      <w:rPr>
        <w:rFonts w:hint="default"/>
        <w:b w:val="0"/>
        <w:bCs/>
      </w:rPr>
    </w:lvl>
    <w:lvl w:ilvl="3">
      <w:start w:val="1"/>
      <w:numFmt w:val="decimal"/>
      <w:isLgl/>
      <w:lvlText w:val="%1.%2.%3.%4."/>
      <w:lvlJc w:val="left"/>
      <w:pPr>
        <w:ind w:left="1290" w:hanging="72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1650" w:hanging="1080"/>
      </w:pPr>
      <w:rPr>
        <w:rFonts w:hint="default"/>
      </w:rPr>
    </w:lvl>
    <w:lvl w:ilvl="6">
      <w:start w:val="1"/>
      <w:numFmt w:val="decimal"/>
      <w:isLgl/>
      <w:lvlText w:val="%1.%2.%3.%4.%5.%6.%7."/>
      <w:lvlJc w:val="left"/>
      <w:pPr>
        <w:ind w:left="2010" w:hanging="1440"/>
      </w:pPr>
      <w:rPr>
        <w:rFonts w:hint="default"/>
      </w:rPr>
    </w:lvl>
    <w:lvl w:ilvl="7">
      <w:start w:val="1"/>
      <w:numFmt w:val="decimal"/>
      <w:isLgl/>
      <w:lvlText w:val="%1.%2.%3.%4.%5.%6.%7.%8."/>
      <w:lvlJc w:val="left"/>
      <w:pPr>
        <w:ind w:left="2010" w:hanging="1440"/>
      </w:pPr>
      <w:rPr>
        <w:rFonts w:hint="default"/>
      </w:rPr>
    </w:lvl>
    <w:lvl w:ilvl="8">
      <w:start w:val="1"/>
      <w:numFmt w:val="decimal"/>
      <w:isLgl/>
      <w:lvlText w:val="%1.%2.%3.%4.%5.%6.%7.%8.%9."/>
      <w:lvlJc w:val="left"/>
      <w:pPr>
        <w:ind w:left="2370" w:hanging="1800"/>
      </w:pPr>
      <w:rPr>
        <w:rFonts w:hint="default"/>
      </w:rPr>
    </w:lvl>
  </w:abstractNum>
  <w:abstractNum w:abstractNumId="32" w15:restartNumberingAfterBreak="0">
    <w:nsid w:val="6C6074B3"/>
    <w:multiLevelType w:val="multilevel"/>
    <w:tmpl w:val="B0FC4480"/>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2.6.%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0D54B1"/>
    <w:multiLevelType w:val="hybridMultilevel"/>
    <w:tmpl w:val="A9C22B90"/>
    <w:lvl w:ilvl="0" w:tplc="E9E82896">
      <w:start w:val="1"/>
      <w:numFmt w:val="decimal"/>
      <w:lvlText w:val="2.6.%1"/>
      <w:lvlJc w:val="left"/>
      <w:pPr>
        <w:ind w:left="4014"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24E7850"/>
    <w:multiLevelType w:val="multilevel"/>
    <w:tmpl w:val="F006DAC2"/>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2700118"/>
    <w:multiLevelType w:val="multilevel"/>
    <w:tmpl w:val="8AA66988"/>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1C2E2A"/>
    <w:multiLevelType w:val="multilevel"/>
    <w:tmpl w:val="854AE2D6"/>
    <w:lvl w:ilvl="0">
      <w:start w:val="1"/>
      <w:numFmt w:val="decimal"/>
      <w:lvlText w:val="%1."/>
      <w:lvlJc w:val="left"/>
      <w:pPr>
        <w:ind w:left="360" w:hanging="360"/>
      </w:pPr>
      <w:rPr>
        <w:rFonts w:hint="default"/>
      </w:rPr>
    </w:lvl>
    <w:lvl w:ilvl="1">
      <w:start w:val="1"/>
      <w:numFmt w:val="decimal"/>
      <w:lvlText w:val="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D791D"/>
    <w:multiLevelType w:val="multilevel"/>
    <w:tmpl w:val="D62E196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rPr>
        <w:b w:val="0"/>
        <w:bCs/>
        <w:vertAlign w:val="base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5616E5B"/>
    <w:multiLevelType w:val="multilevel"/>
    <w:tmpl w:val="9F58826C"/>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787582A"/>
    <w:multiLevelType w:val="hybridMultilevel"/>
    <w:tmpl w:val="F2647DDA"/>
    <w:lvl w:ilvl="0" w:tplc="FFFFFFFF">
      <w:start w:val="1"/>
      <w:numFmt w:val="decimal"/>
      <w:lvlText w:val="%1."/>
      <w:lvlJc w:val="left"/>
      <w:pPr>
        <w:ind w:left="36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84B38E7"/>
    <w:multiLevelType w:val="hybridMultilevel"/>
    <w:tmpl w:val="ED9C04D4"/>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983657F"/>
    <w:multiLevelType w:val="multilevel"/>
    <w:tmpl w:val="0ED8D218"/>
    <w:lvl w:ilvl="0">
      <w:start w:val="2"/>
      <w:numFmt w:val="decimal"/>
      <w:lvlText w:val="%1."/>
      <w:lvlJc w:val="left"/>
      <w:pPr>
        <w:ind w:left="450" w:hanging="450"/>
      </w:pPr>
    </w:lvl>
    <w:lvl w:ilvl="1">
      <w:start w:val="13"/>
      <w:numFmt w:val="decimal"/>
      <w:lvlText w:val="%1.%2."/>
      <w:lvlJc w:val="left"/>
      <w:pPr>
        <w:ind w:left="592" w:hanging="45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42" w15:restartNumberingAfterBreak="0">
    <w:nsid w:val="7BD26C56"/>
    <w:multiLevelType w:val="hybridMultilevel"/>
    <w:tmpl w:val="954C0E86"/>
    <w:lvl w:ilvl="0" w:tplc="B2063752">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3" w15:restartNumberingAfterBreak="0">
    <w:nsid w:val="7C966160"/>
    <w:multiLevelType w:val="multilevel"/>
    <w:tmpl w:val="C5EA3E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CF91FBF"/>
    <w:multiLevelType w:val="multilevel"/>
    <w:tmpl w:val="D0EA32EA"/>
    <w:lvl w:ilvl="0">
      <w:start w:val="1"/>
      <w:numFmt w:val="decimal"/>
      <w:pStyle w:val="Heading1"/>
      <w:lvlText w:val="%1."/>
      <w:lvlJc w:val="left"/>
      <w:pPr>
        <w:ind w:left="432" w:hanging="432"/>
      </w:pPr>
      <w:rPr>
        <w:rFonts w:hint="default"/>
      </w:rPr>
    </w:lvl>
    <w:lvl w:ilvl="1">
      <w:start w:val="1"/>
      <w:numFmt w:val="decimal"/>
      <w:pStyle w:val="Heading2"/>
      <w:lvlText w:val="%1.%2. "/>
      <w:lvlJc w:val="left"/>
      <w:pPr>
        <w:ind w:left="6814" w:hanging="576"/>
      </w:pPr>
      <w:rPr>
        <w:b w:val="0"/>
        <w:bCs/>
      </w:rPr>
    </w:lvl>
    <w:lvl w:ilvl="2">
      <w:start w:val="1"/>
      <w:numFmt w:val="decimal"/>
      <w:pStyle w:val="Heading3"/>
      <w:lvlText w:val="%1.%2.%3. "/>
      <w:lvlJc w:val="left"/>
      <w:pPr>
        <w:ind w:left="4265" w:hanging="720"/>
      </w:pPr>
    </w:lvl>
    <w:lvl w:ilvl="3">
      <w:start w:val="1"/>
      <w:numFmt w:val="none"/>
      <w:pStyle w:val="Heading4"/>
      <w:lvlText w:val=""/>
      <w:lvlJc w:val="left"/>
      <w:pPr>
        <w:ind w:left="864" w:hanging="864"/>
      </w:pPr>
      <w:rPr>
        <w:rFonts w:hint="default"/>
      </w:rPr>
    </w:lvl>
    <w:lvl w:ilvl="4">
      <w:start w:val="1"/>
      <w:numFmt w:val="decimal"/>
      <w:pStyle w:val="Heading5"/>
      <w:lvlText w:val="%1.%2.%3.%4%5. "/>
      <w:lvlJc w:val="left"/>
      <w:pPr>
        <w:ind w:left="1008" w:hanging="1008"/>
      </w:pPr>
      <w:rPr>
        <w:rFonts w:ascii="Arial" w:hAnsi="Arial" w:hint="default"/>
        <w:i w:val="0"/>
        <w:iCs w:val="0"/>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5" w15:restartNumberingAfterBreak="0">
    <w:nsid w:val="7D556E8D"/>
    <w:multiLevelType w:val="multilevel"/>
    <w:tmpl w:val="044A0B48"/>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E7E09C0"/>
    <w:multiLevelType w:val="hybridMultilevel"/>
    <w:tmpl w:val="74AC66FA"/>
    <w:lvl w:ilvl="0" w:tplc="EEDACCC6">
      <w:start w:val="1"/>
      <w:numFmt w:val="decimal"/>
      <w:lvlText w:val="2.%1."/>
      <w:lvlJc w:val="left"/>
      <w:pPr>
        <w:ind w:left="1571" w:hanging="360"/>
      </w:pPr>
      <w:rPr>
        <w:rFonts w:hint="default"/>
        <w:i w:val="0"/>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437062050">
    <w:abstractNumId w:val="28"/>
  </w:num>
  <w:num w:numId="2" w16cid:durableId="1304118108">
    <w:abstractNumId w:val="11"/>
  </w:num>
  <w:num w:numId="3" w16cid:durableId="1710686960">
    <w:abstractNumId w:val="37"/>
  </w:num>
  <w:num w:numId="4" w16cid:durableId="1558472143">
    <w:abstractNumId w:val="44"/>
  </w:num>
  <w:num w:numId="5" w16cid:durableId="250742038">
    <w:abstractNumId w:val="20"/>
  </w:num>
  <w:num w:numId="6" w16cid:durableId="1031955228">
    <w:abstractNumId w:val="4"/>
  </w:num>
  <w:num w:numId="7" w16cid:durableId="96412372">
    <w:abstractNumId w:val="3"/>
  </w:num>
  <w:num w:numId="8" w16cid:durableId="1514760654">
    <w:abstractNumId w:val="44"/>
  </w:num>
  <w:num w:numId="9" w16cid:durableId="1475946499">
    <w:abstractNumId w:val="31"/>
  </w:num>
  <w:num w:numId="10" w16cid:durableId="1037463864">
    <w:abstractNumId w:val="24"/>
  </w:num>
  <w:num w:numId="11" w16cid:durableId="973409627">
    <w:abstractNumId w:val="23"/>
  </w:num>
  <w:num w:numId="12" w16cid:durableId="270088427">
    <w:abstractNumId w:val="39"/>
  </w:num>
  <w:num w:numId="13" w16cid:durableId="16001378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9423334">
    <w:abstractNumId w:val="41"/>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0426881">
    <w:abstractNumId w:val="30"/>
  </w:num>
  <w:num w:numId="16" w16cid:durableId="937249809">
    <w:abstractNumId w:val="12"/>
  </w:num>
  <w:num w:numId="17" w16cid:durableId="2039117729">
    <w:abstractNumId w:val="8"/>
  </w:num>
  <w:num w:numId="18" w16cid:durableId="590623895">
    <w:abstractNumId w:val="1"/>
  </w:num>
  <w:num w:numId="19" w16cid:durableId="869073535">
    <w:abstractNumId w:val="27"/>
  </w:num>
  <w:num w:numId="20" w16cid:durableId="1849976706">
    <w:abstractNumId w:val="33"/>
  </w:num>
  <w:num w:numId="21" w16cid:durableId="1139687758">
    <w:abstractNumId w:val="42"/>
  </w:num>
  <w:num w:numId="22" w16cid:durableId="2104836574">
    <w:abstractNumId w:val="19"/>
  </w:num>
  <w:num w:numId="23" w16cid:durableId="713966332">
    <w:abstractNumId w:val="5"/>
  </w:num>
  <w:num w:numId="24" w16cid:durableId="168101559">
    <w:abstractNumId w:val="22"/>
  </w:num>
  <w:num w:numId="25" w16cid:durableId="225342828">
    <w:abstractNumId w:val="9"/>
  </w:num>
  <w:num w:numId="26" w16cid:durableId="2040273727">
    <w:abstractNumId w:val="43"/>
  </w:num>
  <w:num w:numId="27" w16cid:durableId="126511905">
    <w:abstractNumId w:val="10"/>
  </w:num>
  <w:num w:numId="28" w16cid:durableId="1849708959">
    <w:abstractNumId w:val="46"/>
  </w:num>
  <w:num w:numId="29" w16cid:durableId="383716668">
    <w:abstractNumId w:val="32"/>
  </w:num>
  <w:num w:numId="30" w16cid:durableId="591623492">
    <w:abstractNumId w:val="2"/>
  </w:num>
  <w:num w:numId="31" w16cid:durableId="48648967">
    <w:abstractNumId w:val="35"/>
  </w:num>
  <w:num w:numId="32" w16cid:durableId="1164467641">
    <w:abstractNumId w:val="18"/>
  </w:num>
  <w:num w:numId="33" w16cid:durableId="252906667">
    <w:abstractNumId w:val="6"/>
  </w:num>
  <w:num w:numId="34" w16cid:durableId="1906643317">
    <w:abstractNumId w:val="45"/>
  </w:num>
  <w:num w:numId="35" w16cid:durableId="981278797">
    <w:abstractNumId w:val="29"/>
  </w:num>
  <w:num w:numId="36" w16cid:durableId="941648978">
    <w:abstractNumId w:val="21"/>
  </w:num>
  <w:num w:numId="37" w16cid:durableId="1111784008">
    <w:abstractNumId w:val="34"/>
  </w:num>
  <w:num w:numId="38" w16cid:durableId="1305962916">
    <w:abstractNumId w:val="36"/>
  </w:num>
  <w:num w:numId="39" w16cid:durableId="150604283">
    <w:abstractNumId w:val="7"/>
  </w:num>
  <w:num w:numId="40" w16cid:durableId="1207179336">
    <w:abstractNumId w:val="17"/>
  </w:num>
  <w:num w:numId="41" w16cid:durableId="1633707562">
    <w:abstractNumId w:val="14"/>
  </w:num>
  <w:num w:numId="42" w16cid:durableId="1875071694">
    <w:abstractNumId w:val="0"/>
  </w:num>
  <w:num w:numId="43" w16cid:durableId="904220893">
    <w:abstractNumId w:val="38"/>
  </w:num>
  <w:num w:numId="44" w16cid:durableId="1067876287">
    <w:abstractNumId w:val="25"/>
  </w:num>
  <w:num w:numId="45" w16cid:durableId="26493306">
    <w:abstractNumId w:val="16"/>
  </w:num>
  <w:num w:numId="46" w16cid:durableId="653414159">
    <w:abstractNumId w:val="15"/>
  </w:num>
  <w:num w:numId="47" w16cid:durableId="89008024">
    <w:abstractNumId w:val="40"/>
  </w:num>
  <w:num w:numId="48" w16cid:durableId="487525646">
    <w:abstractNumId w:val="26"/>
  </w:num>
  <w:num w:numId="49" w16cid:durableId="647708954">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47E"/>
    <w:rsid w:val="00000210"/>
    <w:rsid w:val="000006B8"/>
    <w:rsid w:val="00001235"/>
    <w:rsid w:val="00001328"/>
    <w:rsid w:val="00001F56"/>
    <w:rsid w:val="000026B6"/>
    <w:rsid w:val="00003913"/>
    <w:rsid w:val="0000492B"/>
    <w:rsid w:val="000052EB"/>
    <w:rsid w:val="00007175"/>
    <w:rsid w:val="00007775"/>
    <w:rsid w:val="00007EF3"/>
    <w:rsid w:val="00010497"/>
    <w:rsid w:val="0001231C"/>
    <w:rsid w:val="0001285F"/>
    <w:rsid w:val="0001334B"/>
    <w:rsid w:val="000133DA"/>
    <w:rsid w:val="000137A3"/>
    <w:rsid w:val="0001739D"/>
    <w:rsid w:val="00017692"/>
    <w:rsid w:val="00017D77"/>
    <w:rsid w:val="00020187"/>
    <w:rsid w:val="00020990"/>
    <w:rsid w:val="00021226"/>
    <w:rsid w:val="00021241"/>
    <w:rsid w:val="00022B3D"/>
    <w:rsid w:val="000238D1"/>
    <w:rsid w:val="00023C94"/>
    <w:rsid w:val="00024698"/>
    <w:rsid w:val="00025D1E"/>
    <w:rsid w:val="0002633B"/>
    <w:rsid w:val="0002644F"/>
    <w:rsid w:val="00027FFC"/>
    <w:rsid w:val="0003086D"/>
    <w:rsid w:val="00031965"/>
    <w:rsid w:val="00032B3A"/>
    <w:rsid w:val="00034775"/>
    <w:rsid w:val="000349E7"/>
    <w:rsid w:val="00035A45"/>
    <w:rsid w:val="00035A92"/>
    <w:rsid w:val="00035C7B"/>
    <w:rsid w:val="00036469"/>
    <w:rsid w:val="00036AB6"/>
    <w:rsid w:val="000375C4"/>
    <w:rsid w:val="000403F8"/>
    <w:rsid w:val="0004134A"/>
    <w:rsid w:val="00042501"/>
    <w:rsid w:val="00043918"/>
    <w:rsid w:val="000455FE"/>
    <w:rsid w:val="000473BF"/>
    <w:rsid w:val="000477EC"/>
    <w:rsid w:val="00050437"/>
    <w:rsid w:val="00050E70"/>
    <w:rsid w:val="000512E9"/>
    <w:rsid w:val="000517F7"/>
    <w:rsid w:val="00051D5B"/>
    <w:rsid w:val="00051D93"/>
    <w:rsid w:val="000520DA"/>
    <w:rsid w:val="00052189"/>
    <w:rsid w:val="00052442"/>
    <w:rsid w:val="00053EC6"/>
    <w:rsid w:val="00054797"/>
    <w:rsid w:val="00054DDA"/>
    <w:rsid w:val="00055315"/>
    <w:rsid w:val="00055543"/>
    <w:rsid w:val="0005577D"/>
    <w:rsid w:val="000601A3"/>
    <w:rsid w:val="00060632"/>
    <w:rsid w:val="00060645"/>
    <w:rsid w:val="00061E96"/>
    <w:rsid w:val="000621A1"/>
    <w:rsid w:val="000621A2"/>
    <w:rsid w:val="0006243B"/>
    <w:rsid w:val="000645A3"/>
    <w:rsid w:val="00064FF3"/>
    <w:rsid w:val="000678B7"/>
    <w:rsid w:val="0007055C"/>
    <w:rsid w:val="000713B0"/>
    <w:rsid w:val="00072654"/>
    <w:rsid w:val="00072AD9"/>
    <w:rsid w:val="00073C60"/>
    <w:rsid w:val="000751D6"/>
    <w:rsid w:val="000753B2"/>
    <w:rsid w:val="00075CF7"/>
    <w:rsid w:val="0007750F"/>
    <w:rsid w:val="00077922"/>
    <w:rsid w:val="00081070"/>
    <w:rsid w:val="00081501"/>
    <w:rsid w:val="00081C34"/>
    <w:rsid w:val="0008209B"/>
    <w:rsid w:val="00082BEF"/>
    <w:rsid w:val="00083A4A"/>
    <w:rsid w:val="00085CBF"/>
    <w:rsid w:val="00087417"/>
    <w:rsid w:val="00087612"/>
    <w:rsid w:val="000878F4"/>
    <w:rsid w:val="0009137E"/>
    <w:rsid w:val="000913EC"/>
    <w:rsid w:val="00092ABD"/>
    <w:rsid w:val="00093B37"/>
    <w:rsid w:val="00094BD8"/>
    <w:rsid w:val="00094CA1"/>
    <w:rsid w:val="00094D8A"/>
    <w:rsid w:val="000958D8"/>
    <w:rsid w:val="000958E4"/>
    <w:rsid w:val="00095C18"/>
    <w:rsid w:val="000973CF"/>
    <w:rsid w:val="000A0245"/>
    <w:rsid w:val="000A0F56"/>
    <w:rsid w:val="000A0F63"/>
    <w:rsid w:val="000A1231"/>
    <w:rsid w:val="000A12AD"/>
    <w:rsid w:val="000A1774"/>
    <w:rsid w:val="000A33AF"/>
    <w:rsid w:val="000A3956"/>
    <w:rsid w:val="000A4810"/>
    <w:rsid w:val="000A61D3"/>
    <w:rsid w:val="000A6E73"/>
    <w:rsid w:val="000A7283"/>
    <w:rsid w:val="000A7E1E"/>
    <w:rsid w:val="000A7F93"/>
    <w:rsid w:val="000B0AC8"/>
    <w:rsid w:val="000B22FA"/>
    <w:rsid w:val="000B5BAD"/>
    <w:rsid w:val="000B722E"/>
    <w:rsid w:val="000B74E1"/>
    <w:rsid w:val="000C02BD"/>
    <w:rsid w:val="000C06C2"/>
    <w:rsid w:val="000C28ED"/>
    <w:rsid w:val="000C36E2"/>
    <w:rsid w:val="000C3AE9"/>
    <w:rsid w:val="000C4B0B"/>
    <w:rsid w:val="000C565C"/>
    <w:rsid w:val="000C5FB3"/>
    <w:rsid w:val="000C6D10"/>
    <w:rsid w:val="000D237A"/>
    <w:rsid w:val="000D283D"/>
    <w:rsid w:val="000D2E76"/>
    <w:rsid w:val="000D3A44"/>
    <w:rsid w:val="000D3B4B"/>
    <w:rsid w:val="000D422B"/>
    <w:rsid w:val="000D4297"/>
    <w:rsid w:val="000D521D"/>
    <w:rsid w:val="000D74DD"/>
    <w:rsid w:val="000E0236"/>
    <w:rsid w:val="000E08BD"/>
    <w:rsid w:val="000E1114"/>
    <w:rsid w:val="000E160D"/>
    <w:rsid w:val="000E172C"/>
    <w:rsid w:val="000E186B"/>
    <w:rsid w:val="000E2242"/>
    <w:rsid w:val="000E2CA7"/>
    <w:rsid w:val="000E5387"/>
    <w:rsid w:val="000E5681"/>
    <w:rsid w:val="000E6F07"/>
    <w:rsid w:val="000E6F9A"/>
    <w:rsid w:val="000E70B0"/>
    <w:rsid w:val="000E7852"/>
    <w:rsid w:val="000E7C47"/>
    <w:rsid w:val="000F0712"/>
    <w:rsid w:val="000F1939"/>
    <w:rsid w:val="000F2442"/>
    <w:rsid w:val="000F2B33"/>
    <w:rsid w:val="000F2E4F"/>
    <w:rsid w:val="000F359A"/>
    <w:rsid w:val="000F3D4A"/>
    <w:rsid w:val="000F3D70"/>
    <w:rsid w:val="000F40B6"/>
    <w:rsid w:val="000F5746"/>
    <w:rsid w:val="00100502"/>
    <w:rsid w:val="00100DD1"/>
    <w:rsid w:val="00100E4B"/>
    <w:rsid w:val="00105654"/>
    <w:rsid w:val="001064C2"/>
    <w:rsid w:val="001076AC"/>
    <w:rsid w:val="00107C26"/>
    <w:rsid w:val="00110C8A"/>
    <w:rsid w:val="00110D34"/>
    <w:rsid w:val="00110FE2"/>
    <w:rsid w:val="00111BC4"/>
    <w:rsid w:val="001120E8"/>
    <w:rsid w:val="001123FD"/>
    <w:rsid w:val="0011421C"/>
    <w:rsid w:val="001144F2"/>
    <w:rsid w:val="001145C1"/>
    <w:rsid w:val="00115988"/>
    <w:rsid w:val="001178F4"/>
    <w:rsid w:val="00117A88"/>
    <w:rsid w:val="00117CD0"/>
    <w:rsid w:val="00117F4C"/>
    <w:rsid w:val="00120304"/>
    <w:rsid w:val="00121193"/>
    <w:rsid w:val="00122162"/>
    <w:rsid w:val="001222E1"/>
    <w:rsid w:val="0012276C"/>
    <w:rsid w:val="00122CD3"/>
    <w:rsid w:val="001236B2"/>
    <w:rsid w:val="0012455D"/>
    <w:rsid w:val="00124C03"/>
    <w:rsid w:val="001250A3"/>
    <w:rsid w:val="00125580"/>
    <w:rsid w:val="0012661A"/>
    <w:rsid w:val="00126B15"/>
    <w:rsid w:val="00126E49"/>
    <w:rsid w:val="00131164"/>
    <w:rsid w:val="0013137F"/>
    <w:rsid w:val="001317DB"/>
    <w:rsid w:val="001322FC"/>
    <w:rsid w:val="0013268E"/>
    <w:rsid w:val="00132B1A"/>
    <w:rsid w:val="0013313F"/>
    <w:rsid w:val="001333A8"/>
    <w:rsid w:val="00133A31"/>
    <w:rsid w:val="00134B01"/>
    <w:rsid w:val="00134C54"/>
    <w:rsid w:val="00135A99"/>
    <w:rsid w:val="001360D8"/>
    <w:rsid w:val="00136A22"/>
    <w:rsid w:val="00137F4F"/>
    <w:rsid w:val="001408D4"/>
    <w:rsid w:val="00141A54"/>
    <w:rsid w:val="00141E89"/>
    <w:rsid w:val="001420ED"/>
    <w:rsid w:val="00142D87"/>
    <w:rsid w:val="00143713"/>
    <w:rsid w:val="001439C0"/>
    <w:rsid w:val="00143BB3"/>
    <w:rsid w:val="00143E41"/>
    <w:rsid w:val="00145E54"/>
    <w:rsid w:val="001463FB"/>
    <w:rsid w:val="001467ED"/>
    <w:rsid w:val="00146B95"/>
    <w:rsid w:val="00150DCE"/>
    <w:rsid w:val="00151077"/>
    <w:rsid w:val="001512BA"/>
    <w:rsid w:val="001519E1"/>
    <w:rsid w:val="00151EEA"/>
    <w:rsid w:val="001528F3"/>
    <w:rsid w:val="00152DA5"/>
    <w:rsid w:val="00153131"/>
    <w:rsid w:val="00153836"/>
    <w:rsid w:val="00153B70"/>
    <w:rsid w:val="001542F6"/>
    <w:rsid w:val="00154A26"/>
    <w:rsid w:val="00154B7A"/>
    <w:rsid w:val="001557C9"/>
    <w:rsid w:val="00155F43"/>
    <w:rsid w:val="001565E7"/>
    <w:rsid w:val="00156F64"/>
    <w:rsid w:val="001574C8"/>
    <w:rsid w:val="00157A94"/>
    <w:rsid w:val="0016003E"/>
    <w:rsid w:val="00160C71"/>
    <w:rsid w:val="00160FB2"/>
    <w:rsid w:val="001612B1"/>
    <w:rsid w:val="00164429"/>
    <w:rsid w:val="001655C9"/>
    <w:rsid w:val="00165932"/>
    <w:rsid w:val="00165A01"/>
    <w:rsid w:val="00165B06"/>
    <w:rsid w:val="00165E5C"/>
    <w:rsid w:val="00166473"/>
    <w:rsid w:val="00166666"/>
    <w:rsid w:val="00166FE0"/>
    <w:rsid w:val="0016716B"/>
    <w:rsid w:val="00167DCB"/>
    <w:rsid w:val="0017086F"/>
    <w:rsid w:val="00170927"/>
    <w:rsid w:val="001712E7"/>
    <w:rsid w:val="0017273C"/>
    <w:rsid w:val="0017276C"/>
    <w:rsid w:val="0017328A"/>
    <w:rsid w:val="0017445A"/>
    <w:rsid w:val="0017507A"/>
    <w:rsid w:val="001764BA"/>
    <w:rsid w:val="00177B69"/>
    <w:rsid w:val="00181E45"/>
    <w:rsid w:val="001823E6"/>
    <w:rsid w:val="00182A4A"/>
    <w:rsid w:val="001839E4"/>
    <w:rsid w:val="00184F48"/>
    <w:rsid w:val="001857A4"/>
    <w:rsid w:val="00186AF8"/>
    <w:rsid w:val="00186FC0"/>
    <w:rsid w:val="00187022"/>
    <w:rsid w:val="0019028E"/>
    <w:rsid w:val="001927C3"/>
    <w:rsid w:val="00192944"/>
    <w:rsid w:val="00194012"/>
    <w:rsid w:val="00194541"/>
    <w:rsid w:val="00196915"/>
    <w:rsid w:val="001976E9"/>
    <w:rsid w:val="001A1540"/>
    <w:rsid w:val="001A1B87"/>
    <w:rsid w:val="001A42F7"/>
    <w:rsid w:val="001A447E"/>
    <w:rsid w:val="001A4ABF"/>
    <w:rsid w:val="001A5DA0"/>
    <w:rsid w:val="001A62B0"/>
    <w:rsid w:val="001A6B01"/>
    <w:rsid w:val="001A6F80"/>
    <w:rsid w:val="001A7318"/>
    <w:rsid w:val="001A7333"/>
    <w:rsid w:val="001A742B"/>
    <w:rsid w:val="001B1DE9"/>
    <w:rsid w:val="001B2BCA"/>
    <w:rsid w:val="001B2F25"/>
    <w:rsid w:val="001B3139"/>
    <w:rsid w:val="001B4473"/>
    <w:rsid w:val="001B48E3"/>
    <w:rsid w:val="001B5CF0"/>
    <w:rsid w:val="001B6588"/>
    <w:rsid w:val="001B7461"/>
    <w:rsid w:val="001C05E1"/>
    <w:rsid w:val="001C2C13"/>
    <w:rsid w:val="001C2E9D"/>
    <w:rsid w:val="001C3986"/>
    <w:rsid w:val="001C4F7A"/>
    <w:rsid w:val="001C50E3"/>
    <w:rsid w:val="001C5BF8"/>
    <w:rsid w:val="001C60C3"/>
    <w:rsid w:val="001C63D2"/>
    <w:rsid w:val="001C65EB"/>
    <w:rsid w:val="001C70C2"/>
    <w:rsid w:val="001C7E90"/>
    <w:rsid w:val="001D016F"/>
    <w:rsid w:val="001D2309"/>
    <w:rsid w:val="001D24C1"/>
    <w:rsid w:val="001D3397"/>
    <w:rsid w:val="001D3667"/>
    <w:rsid w:val="001D3682"/>
    <w:rsid w:val="001D3F9B"/>
    <w:rsid w:val="001D79F4"/>
    <w:rsid w:val="001E0B4C"/>
    <w:rsid w:val="001E0E6E"/>
    <w:rsid w:val="001E26E7"/>
    <w:rsid w:val="001E2936"/>
    <w:rsid w:val="001E2E03"/>
    <w:rsid w:val="001E2E78"/>
    <w:rsid w:val="001E4555"/>
    <w:rsid w:val="001E4B90"/>
    <w:rsid w:val="001E50AD"/>
    <w:rsid w:val="001E5721"/>
    <w:rsid w:val="001E689F"/>
    <w:rsid w:val="001E6F9F"/>
    <w:rsid w:val="001E7746"/>
    <w:rsid w:val="001E7BD9"/>
    <w:rsid w:val="001F2177"/>
    <w:rsid w:val="001F21E8"/>
    <w:rsid w:val="001F2268"/>
    <w:rsid w:val="001F259B"/>
    <w:rsid w:val="001F28FC"/>
    <w:rsid w:val="001F387D"/>
    <w:rsid w:val="001F3D57"/>
    <w:rsid w:val="001F3F46"/>
    <w:rsid w:val="001F4026"/>
    <w:rsid w:val="001F4132"/>
    <w:rsid w:val="001F4681"/>
    <w:rsid w:val="001F52AE"/>
    <w:rsid w:val="001F5717"/>
    <w:rsid w:val="001F57F8"/>
    <w:rsid w:val="001F5C79"/>
    <w:rsid w:val="001F5ECD"/>
    <w:rsid w:val="001F6AD2"/>
    <w:rsid w:val="001F74CA"/>
    <w:rsid w:val="001F7D9A"/>
    <w:rsid w:val="0020096B"/>
    <w:rsid w:val="00201027"/>
    <w:rsid w:val="0020151C"/>
    <w:rsid w:val="00202772"/>
    <w:rsid w:val="00204140"/>
    <w:rsid w:val="002043CB"/>
    <w:rsid w:val="00204735"/>
    <w:rsid w:val="00205219"/>
    <w:rsid w:val="00205302"/>
    <w:rsid w:val="0020701B"/>
    <w:rsid w:val="00207035"/>
    <w:rsid w:val="00207462"/>
    <w:rsid w:val="00210825"/>
    <w:rsid w:val="0021089C"/>
    <w:rsid w:val="0021093E"/>
    <w:rsid w:val="0021135C"/>
    <w:rsid w:val="0021155C"/>
    <w:rsid w:val="00211D02"/>
    <w:rsid w:val="00212241"/>
    <w:rsid w:val="0021260B"/>
    <w:rsid w:val="002131E6"/>
    <w:rsid w:val="002146F6"/>
    <w:rsid w:val="0021591A"/>
    <w:rsid w:val="00215BC8"/>
    <w:rsid w:val="00215F63"/>
    <w:rsid w:val="00216230"/>
    <w:rsid w:val="00216D60"/>
    <w:rsid w:val="00216E54"/>
    <w:rsid w:val="00220808"/>
    <w:rsid w:val="002224FF"/>
    <w:rsid w:val="00224A0B"/>
    <w:rsid w:val="002250B3"/>
    <w:rsid w:val="00225FD6"/>
    <w:rsid w:val="00227E73"/>
    <w:rsid w:val="002308D9"/>
    <w:rsid w:val="00230F0C"/>
    <w:rsid w:val="002316FD"/>
    <w:rsid w:val="00231D7B"/>
    <w:rsid w:val="002332DA"/>
    <w:rsid w:val="0023376D"/>
    <w:rsid w:val="00233966"/>
    <w:rsid w:val="002342AC"/>
    <w:rsid w:val="0023451B"/>
    <w:rsid w:val="00234D4A"/>
    <w:rsid w:val="002355EE"/>
    <w:rsid w:val="00235BA8"/>
    <w:rsid w:val="00235D96"/>
    <w:rsid w:val="002375C9"/>
    <w:rsid w:val="00237BBB"/>
    <w:rsid w:val="002400BC"/>
    <w:rsid w:val="002420A6"/>
    <w:rsid w:val="00243C0F"/>
    <w:rsid w:val="0024425B"/>
    <w:rsid w:val="00244436"/>
    <w:rsid w:val="00244521"/>
    <w:rsid w:val="00245004"/>
    <w:rsid w:val="0024613A"/>
    <w:rsid w:val="0025107D"/>
    <w:rsid w:val="002513F8"/>
    <w:rsid w:val="0025310A"/>
    <w:rsid w:val="002531FC"/>
    <w:rsid w:val="00253303"/>
    <w:rsid w:val="0025352F"/>
    <w:rsid w:val="00254686"/>
    <w:rsid w:val="002547D4"/>
    <w:rsid w:val="00255275"/>
    <w:rsid w:val="00257736"/>
    <w:rsid w:val="00257D70"/>
    <w:rsid w:val="002601FE"/>
    <w:rsid w:val="00260B14"/>
    <w:rsid w:val="00260BF7"/>
    <w:rsid w:val="00260F40"/>
    <w:rsid w:val="00263423"/>
    <w:rsid w:val="00264416"/>
    <w:rsid w:val="00265680"/>
    <w:rsid w:val="00265B35"/>
    <w:rsid w:val="00265F44"/>
    <w:rsid w:val="00265FAB"/>
    <w:rsid w:val="00266174"/>
    <w:rsid w:val="00266CBA"/>
    <w:rsid w:val="00266EB1"/>
    <w:rsid w:val="00267C04"/>
    <w:rsid w:val="002710A4"/>
    <w:rsid w:val="002713BA"/>
    <w:rsid w:val="00271FB3"/>
    <w:rsid w:val="00274029"/>
    <w:rsid w:val="00274525"/>
    <w:rsid w:val="00274827"/>
    <w:rsid w:val="00275226"/>
    <w:rsid w:val="00276755"/>
    <w:rsid w:val="00277F42"/>
    <w:rsid w:val="00277FC4"/>
    <w:rsid w:val="002801D3"/>
    <w:rsid w:val="002818D9"/>
    <w:rsid w:val="0028210A"/>
    <w:rsid w:val="0028238B"/>
    <w:rsid w:val="00282969"/>
    <w:rsid w:val="002832AB"/>
    <w:rsid w:val="002836B3"/>
    <w:rsid w:val="00283E93"/>
    <w:rsid w:val="00284644"/>
    <w:rsid w:val="00284E31"/>
    <w:rsid w:val="00285217"/>
    <w:rsid w:val="00285448"/>
    <w:rsid w:val="00286C97"/>
    <w:rsid w:val="00286D14"/>
    <w:rsid w:val="00287903"/>
    <w:rsid w:val="0028795E"/>
    <w:rsid w:val="00287CB5"/>
    <w:rsid w:val="0029139F"/>
    <w:rsid w:val="00291550"/>
    <w:rsid w:val="00292990"/>
    <w:rsid w:val="00292CB2"/>
    <w:rsid w:val="00292F28"/>
    <w:rsid w:val="0029383D"/>
    <w:rsid w:val="002948B1"/>
    <w:rsid w:val="00294BE3"/>
    <w:rsid w:val="002975AA"/>
    <w:rsid w:val="00297E1F"/>
    <w:rsid w:val="002A0097"/>
    <w:rsid w:val="002A0668"/>
    <w:rsid w:val="002A06D1"/>
    <w:rsid w:val="002A0AD4"/>
    <w:rsid w:val="002A0F66"/>
    <w:rsid w:val="002A1B72"/>
    <w:rsid w:val="002A1EA8"/>
    <w:rsid w:val="002A22D6"/>
    <w:rsid w:val="002A3FE7"/>
    <w:rsid w:val="002A45EA"/>
    <w:rsid w:val="002A582E"/>
    <w:rsid w:val="002A7DF4"/>
    <w:rsid w:val="002B0B47"/>
    <w:rsid w:val="002B18FA"/>
    <w:rsid w:val="002B2500"/>
    <w:rsid w:val="002B26FC"/>
    <w:rsid w:val="002B301E"/>
    <w:rsid w:val="002B39BE"/>
    <w:rsid w:val="002B3BB6"/>
    <w:rsid w:val="002B4361"/>
    <w:rsid w:val="002B481E"/>
    <w:rsid w:val="002B5564"/>
    <w:rsid w:val="002B5CE1"/>
    <w:rsid w:val="002B5ED8"/>
    <w:rsid w:val="002B6885"/>
    <w:rsid w:val="002B78B2"/>
    <w:rsid w:val="002B7A1E"/>
    <w:rsid w:val="002C0B79"/>
    <w:rsid w:val="002C1994"/>
    <w:rsid w:val="002C24FB"/>
    <w:rsid w:val="002C32DA"/>
    <w:rsid w:val="002C33B6"/>
    <w:rsid w:val="002C3EAB"/>
    <w:rsid w:val="002C5908"/>
    <w:rsid w:val="002C5D65"/>
    <w:rsid w:val="002C65CE"/>
    <w:rsid w:val="002D0F57"/>
    <w:rsid w:val="002D17A8"/>
    <w:rsid w:val="002D30F2"/>
    <w:rsid w:val="002D374F"/>
    <w:rsid w:val="002D3B51"/>
    <w:rsid w:val="002D4D13"/>
    <w:rsid w:val="002D5423"/>
    <w:rsid w:val="002D5481"/>
    <w:rsid w:val="002D7229"/>
    <w:rsid w:val="002D7973"/>
    <w:rsid w:val="002D7F1C"/>
    <w:rsid w:val="002E0377"/>
    <w:rsid w:val="002E0C59"/>
    <w:rsid w:val="002E25D4"/>
    <w:rsid w:val="002E2883"/>
    <w:rsid w:val="002E3C79"/>
    <w:rsid w:val="002E3F11"/>
    <w:rsid w:val="002E3F17"/>
    <w:rsid w:val="002E4237"/>
    <w:rsid w:val="002E47CE"/>
    <w:rsid w:val="002E47E0"/>
    <w:rsid w:val="002E4C88"/>
    <w:rsid w:val="002E545F"/>
    <w:rsid w:val="002E58D6"/>
    <w:rsid w:val="002E6024"/>
    <w:rsid w:val="002E6DD9"/>
    <w:rsid w:val="002E763D"/>
    <w:rsid w:val="002F1137"/>
    <w:rsid w:val="002F1F2B"/>
    <w:rsid w:val="002F274A"/>
    <w:rsid w:val="002F3095"/>
    <w:rsid w:val="002F50B2"/>
    <w:rsid w:val="002F56AB"/>
    <w:rsid w:val="002F5EC3"/>
    <w:rsid w:val="002F629E"/>
    <w:rsid w:val="002F6D2C"/>
    <w:rsid w:val="002F718B"/>
    <w:rsid w:val="002F7FA7"/>
    <w:rsid w:val="00300C3B"/>
    <w:rsid w:val="00300E7B"/>
    <w:rsid w:val="00301C9C"/>
    <w:rsid w:val="00302E25"/>
    <w:rsid w:val="00303DB2"/>
    <w:rsid w:val="00303E4D"/>
    <w:rsid w:val="00304CBD"/>
    <w:rsid w:val="00306671"/>
    <w:rsid w:val="003067BA"/>
    <w:rsid w:val="0030786B"/>
    <w:rsid w:val="003113D4"/>
    <w:rsid w:val="00311F5B"/>
    <w:rsid w:val="0031233C"/>
    <w:rsid w:val="003124EF"/>
    <w:rsid w:val="00313323"/>
    <w:rsid w:val="0031378F"/>
    <w:rsid w:val="00314466"/>
    <w:rsid w:val="00314D83"/>
    <w:rsid w:val="00314E83"/>
    <w:rsid w:val="00315B24"/>
    <w:rsid w:val="00315F1A"/>
    <w:rsid w:val="00316644"/>
    <w:rsid w:val="00316A99"/>
    <w:rsid w:val="00317D0F"/>
    <w:rsid w:val="003201C5"/>
    <w:rsid w:val="003211CF"/>
    <w:rsid w:val="003214CB"/>
    <w:rsid w:val="00322346"/>
    <w:rsid w:val="00322BB7"/>
    <w:rsid w:val="003232AC"/>
    <w:rsid w:val="00323579"/>
    <w:rsid w:val="00323B26"/>
    <w:rsid w:val="003259DB"/>
    <w:rsid w:val="003265D0"/>
    <w:rsid w:val="003305D3"/>
    <w:rsid w:val="00330DCA"/>
    <w:rsid w:val="003313C3"/>
    <w:rsid w:val="00331451"/>
    <w:rsid w:val="00332241"/>
    <w:rsid w:val="00332423"/>
    <w:rsid w:val="00332940"/>
    <w:rsid w:val="00332EC6"/>
    <w:rsid w:val="003335A7"/>
    <w:rsid w:val="0033433B"/>
    <w:rsid w:val="00336367"/>
    <w:rsid w:val="003369DE"/>
    <w:rsid w:val="00336C47"/>
    <w:rsid w:val="003375B3"/>
    <w:rsid w:val="003405B4"/>
    <w:rsid w:val="00340786"/>
    <w:rsid w:val="00342D14"/>
    <w:rsid w:val="00344437"/>
    <w:rsid w:val="00344BD6"/>
    <w:rsid w:val="00344C81"/>
    <w:rsid w:val="00344CC4"/>
    <w:rsid w:val="003457FE"/>
    <w:rsid w:val="00345E5F"/>
    <w:rsid w:val="00347E30"/>
    <w:rsid w:val="0035103F"/>
    <w:rsid w:val="003519BA"/>
    <w:rsid w:val="003527F5"/>
    <w:rsid w:val="00353214"/>
    <w:rsid w:val="003547E2"/>
    <w:rsid w:val="00354D14"/>
    <w:rsid w:val="00355052"/>
    <w:rsid w:val="0035515E"/>
    <w:rsid w:val="0035662C"/>
    <w:rsid w:val="003571DA"/>
    <w:rsid w:val="00357763"/>
    <w:rsid w:val="00357DE0"/>
    <w:rsid w:val="003607FC"/>
    <w:rsid w:val="00360807"/>
    <w:rsid w:val="003617FE"/>
    <w:rsid w:val="003625A7"/>
    <w:rsid w:val="00362D68"/>
    <w:rsid w:val="00362FAC"/>
    <w:rsid w:val="003631B0"/>
    <w:rsid w:val="003635F3"/>
    <w:rsid w:val="003644CD"/>
    <w:rsid w:val="0036634A"/>
    <w:rsid w:val="00366A53"/>
    <w:rsid w:val="00366F6F"/>
    <w:rsid w:val="00366F84"/>
    <w:rsid w:val="003672A5"/>
    <w:rsid w:val="003704EE"/>
    <w:rsid w:val="003716A8"/>
    <w:rsid w:val="003716BA"/>
    <w:rsid w:val="0037182A"/>
    <w:rsid w:val="0037318E"/>
    <w:rsid w:val="00373310"/>
    <w:rsid w:val="003739C5"/>
    <w:rsid w:val="003748D3"/>
    <w:rsid w:val="0037573C"/>
    <w:rsid w:val="00375BEC"/>
    <w:rsid w:val="00376176"/>
    <w:rsid w:val="003771ED"/>
    <w:rsid w:val="003771F7"/>
    <w:rsid w:val="00381A3A"/>
    <w:rsid w:val="003824F8"/>
    <w:rsid w:val="00383CFE"/>
    <w:rsid w:val="0038502C"/>
    <w:rsid w:val="0038612A"/>
    <w:rsid w:val="003862BD"/>
    <w:rsid w:val="00386971"/>
    <w:rsid w:val="003878F7"/>
    <w:rsid w:val="00387A07"/>
    <w:rsid w:val="00387C57"/>
    <w:rsid w:val="0039130E"/>
    <w:rsid w:val="00391DC8"/>
    <w:rsid w:val="00392423"/>
    <w:rsid w:val="0039248E"/>
    <w:rsid w:val="0039263B"/>
    <w:rsid w:val="00393B88"/>
    <w:rsid w:val="00393BF0"/>
    <w:rsid w:val="003941B7"/>
    <w:rsid w:val="00394425"/>
    <w:rsid w:val="00395EE0"/>
    <w:rsid w:val="00397027"/>
    <w:rsid w:val="00397156"/>
    <w:rsid w:val="003971F6"/>
    <w:rsid w:val="0039771E"/>
    <w:rsid w:val="003A0AFA"/>
    <w:rsid w:val="003A14F4"/>
    <w:rsid w:val="003A1B01"/>
    <w:rsid w:val="003A35CF"/>
    <w:rsid w:val="003A3773"/>
    <w:rsid w:val="003A479D"/>
    <w:rsid w:val="003A530F"/>
    <w:rsid w:val="003A59CA"/>
    <w:rsid w:val="003A5ED7"/>
    <w:rsid w:val="003A645C"/>
    <w:rsid w:val="003A6C1D"/>
    <w:rsid w:val="003B161F"/>
    <w:rsid w:val="003B35BC"/>
    <w:rsid w:val="003B461B"/>
    <w:rsid w:val="003B46C4"/>
    <w:rsid w:val="003B4AA7"/>
    <w:rsid w:val="003B633B"/>
    <w:rsid w:val="003B7130"/>
    <w:rsid w:val="003C02F2"/>
    <w:rsid w:val="003C10F5"/>
    <w:rsid w:val="003C193C"/>
    <w:rsid w:val="003C2521"/>
    <w:rsid w:val="003C2644"/>
    <w:rsid w:val="003C2901"/>
    <w:rsid w:val="003C3051"/>
    <w:rsid w:val="003C3CEB"/>
    <w:rsid w:val="003C5463"/>
    <w:rsid w:val="003C599F"/>
    <w:rsid w:val="003C59C9"/>
    <w:rsid w:val="003C5A2C"/>
    <w:rsid w:val="003C5AE4"/>
    <w:rsid w:val="003C5C8C"/>
    <w:rsid w:val="003C6D2B"/>
    <w:rsid w:val="003C6E24"/>
    <w:rsid w:val="003C6F75"/>
    <w:rsid w:val="003D04F8"/>
    <w:rsid w:val="003D0617"/>
    <w:rsid w:val="003D2109"/>
    <w:rsid w:val="003D27D3"/>
    <w:rsid w:val="003D2BD9"/>
    <w:rsid w:val="003D3020"/>
    <w:rsid w:val="003D368C"/>
    <w:rsid w:val="003D3D01"/>
    <w:rsid w:val="003D41AA"/>
    <w:rsid w:val="003D4DBD"/>
    <w:rsid w:val="003D5899"/>
    <w:rsid w:val="003D5D23"/>
    <w:rsid w:val="003D6C51"/>
    <w:rsid w:val="003E046E"/>
    <w:rsid w:val="003E2AB1"/>
    <w:rsid w:val="003E2E5F"/>
    <w:rsid w:val="003E3901"/>
    <w:rsid w:val="003E41E8"/>
    <w:rsid w:val="003E4291"/>
    <w:rsid w:val="003E49B2"/>
    <w:rsid w:val="003E505B"/>
    <w:rsid w:val="003E543B"/>
    <w:rsid w:val="003E6E1B"/>
    <w:rsid w:val="003E7A24"/>
    <w:rsid w:val="003F0538"/>
    <w:rsid w:val="003F0817"/>
    <w:rsid w:val="003F0B99"/>
    <w:rsid w:val="003F15A3"/>
    <w:rsid w:val="003F3222"/>
    <w:rsid w:val="003F3883"/>
    <w:rsid w:val="003F3E70"/>
    <w:rsid w:val="003F5C19"/>
    <w:rsid w:val="003F5E01"/>
    <w:rsid w:val="003F6656"/>
    <w:rsid w:val="003F77A3"/>
    <w:rsid w:val="003F7DE7"/>
    <w:rsid w:val="0040005D"/>
    <w:rsid w:val="0040035D"/>
    <w:rsid w:val="0040275A"/>
    <w:rsid w:val="0040350C"/>
    <w:rsid w:val="0040518E"/>
    <w:rsid w:val="0040520E"/>
    <w:rsid w:val="004062A2"/>
    <w:rsid w:val="0040685B"/>
    <w:rsid w:val="00410BB6"/>
    <w:rsid w:val="0041111C"/>
    <w:rsid w:val="004117DD"/>
    <w:rsid w:val="00411B35"/>
    <w:rsid w:val="0041256E"/>
    <w:rsid w:val="00412A63"/>
    <w:rsid w:val="00412C91"/>
    <w:rsid w:val="0041368B"/>
    <w:rsid w:val="00415EE2"/>
    <w:rsid w:val="004160C0"/>
    <w:rsid w:val="004162B4"/>
    <w:rsid w:val="00416EE7"/>
    <w:rsid w:val="0041702B"/>
    <w:rsid w:val="0041735D"/>
    <w:rsid w:val="004202C8"/>
    <w:rsid w:val="00420891"/>
    <w:rsid w:val="004209B0"/>
    <w:rsid w:val="00421A21"/>
    <w:rsid w:val="00422EB6"/>
    <w:rsid w:val="00422F28"/>
    <w:rsid w:val="0042412B"/>
    <w:rsid w:val="00424906"/>
    <w:rsid w:val="00424C48"/>
    <w:rsid w:val="00424DA5"/>
    <w:rsid w:val="00425772"/>
    <w:rsid w:val="0042585E"/>
    <w:rsid w:val="0042741D"/>
    <w:rsid w:val="004305ED"/>
    <w:rsid w:val="004313DA"/>
    <w:rsid w:val="0043177C"/>
    <w:rsid w:val="0043261F"/>
    <w:rsid w:val="0043269A"/>
    <w:rsid w:val="0043392E"/>
    <w:rsid w:val="00433AB8"/>
    <w:rsid w:val="00434D00"/>
    <w:rsid w:val="00435CFC"/>
    <w:rsid w:val="00436683"/>
    <w:rsid w:val="00436CCA"/>
    <w:rsid w:val="00436EFE"/>
    <w:rsid w:val="00440D84"/>
    <w:rsid w:val="004413C1"/>
    <w:rsid w:val="004420E1"/>
    <w:rsid w:val="00442D80"/>
    <w:rsid w:val="00444B73"/>
    <w:rsid w:val="004458EF"/>
    <w:rsid w:val="00450916"/>
    <w:rsid w:val="004512AA"/>
    <w:rsid w:val="00451AF6"/>
    <w:rsid w:val="00453E8F"/>
    <w:rsid w:val="00453FB6"/>
    <w:rsid w:val="0045471D"/>
    <w:rsid w:val="00455CEC"/>
    <w:rsid w:val="0045691C"/>
    <w:rsid w:val="004574C3"/>
    <w:rsid w:val="00457654"/>
    <w:rsid w:val="00460D4B"/>
    <w:rsid w:val="0046121F"/>
    <w:rsid w:val="0046139F"/>
    <w:rsid w:val="0046241A"/>
    <w:rsid w:val="00462A69"/>
    <w:rsid w:val="0046312C"/>
    <w:rsid w:val="00463ACA"/>
    <w:rsid w:val="00463B09"/>
    <w:rsid w:val="00464C12"/>
    <w:rsid w:val="00465078"/>
    <w:rsid w:val="004656CE"/>
    <w:rsid w:val="004666C0"/>
    <w:rsid w:val="0046695F"/>
    <w:rsid w:val="00467DEA"/>
    <w:rsid w:val="00467E3A"/>
    <w:rsid w:val="0047189B"/>
    <w:rsid w:val="00471CC2"/>
    <w:rsid w:val="00472225"/>
    <w:rsid w:val="00472D70"/>
    <w:rsid w:val="00475388"/>
    <w:rsid w:val="00475BBD"/>
    <w:rsid w:val="00481105"/>
    <w:rsid w:val="0048123E"/>
    <w:rsid w:val="004823B3"/>
    <w:rsid w:val="004826E1"/>
    <w:rsid w:val="00483386"/>
    <w:rsid w:val="004844BF"/>
    <w:rsid w:val="004848AB"/>
    <w:rsid w:val="004863DF"/>
    <w:rsid w:val="00486523"/>
    <w:rsid w:val="00487D5A"/>
    <w:rsid w:val="00490CC5"/>
    <w:rsid w:val="00490F76"/>
    <w:rsid w:val="0049128F"/>
    <w:rsid w:val="0049278B"/>
    <w:rsid w:val="00492B8A"/>
    <w:rsid w:val="00492F4A"/>
    <w:rsid w:val="00493731"/>
    <w:rsid w:val="00493867"/>
    <w:rsid w:val="00494811"/>
    <w:rsid w:val="00494AF5"/>
    <w:rsid w:val="00495454"/>
    <w:rsid w:val="00495A1C"/>
    <w:rsid w:val="004962D9"/>
    <w:rsid w:val="004963DE"/>
    <w:rsid w:val="004966C4"/>
    <w:rsid w:val="00497054"/>
    <w:rsid w:val="00497201"/>
    <w:rsid w:val="00497357"/>
    <w:rsid w:val="0049756D"/>
    <w:rsid w:val="0049768D"/>
    <w:rsid w:val="00497981"/>
    <w:rsid w:val="00497DD6"/>
    <w:rsid w:val="00497DDF"/>
    <w:rsid w:val="004A0520"/>
    <w:rsid w:val="004A056F"/>
    <w:rsid w:val="004A15D2"/>
    <w:rsid w:val="004A18D7"/>
    <w:rsid w:val="004A1A00"/>
    <w:rsid w:val="004A1FB0"/>
    <w:rsid w:val="004A203E"/>
    <w:rsid w:val="004A5E3A"/>
    <w:rsid w:val="004A7AA5"/>
    <w:rsid w:val="004A7F6C"/>
    <w:rsid w:val="004B0213"/>
    <w:rsid w:val="004B0357"/>
    <w:rsid w:val="004B07B1"/>
    <w:rsid w:val="004B086E"/>
    <w:rsid w:val="004B0BEC"/>
    <w:rsid w:val="004B1BF3"/>
    <w:rsid w:val="004B23FB"/>
    <w:rsid w:val="004B289A"/>
    <w:rsid w:val="004B4BB9"/>
    <w:rsid w:val="004B6B32"/>
    <w:rsid w:val="004C0522"/>
    <w:rsid w:val="004C07E5"/>
    <w:rsid w:val="004C1CD8"/>
    <w:rsid w:val="004C2434"/>
    <w:rsid w:val="004C4250"/>
    <w:rsid w:val="004C4FB5"/>
    <w:rsid w:val="004C7E2D"/>
    <w:rsid w:val="004D08BF"/>
    <w:rsid w:val="004D18D8"/>
    <w:rsid w:val="004D1992"/>
    <w:rsid w:val="004D2099"/>
    <w:rsid w:val="004D2166"/>
    <w:rsid w:val="004D2794"/>
    <w:rsid w:val="004D3707"/>
    <w:rsid w:val="004D4663"/>
    <w:rsid w:val="004D4780"/>
    <w:rsid w:val="004D51D6"/>
    <w:rsid w:val="004D57BF"/>
    <w:rsid w:val="004D7241"/>
    <w:rsid w:val="004E07B1"/>
    <w:rsid w:val="004E1034"/>
    <w:rsid w:val="004E2174"/>
    <w:rsid w:val="004E2D17"/>
    <w:rsid w:val="004E430F"/>
    <w:rsid w:val="004E529A"/>
    <w:rsid w:val="004E7604"/>
    <w:rsid w:val="004E7ED4"/>
    <w:rsid w:val="004F070C"/>
    <w:rsid w:val="004F0C4C"/>
    <w:rsid w:val="004F0FC7"/>
    <w:rsid w:val="004F1355"/>
    <w:rsid w:val="004F157E"/>
    <w:rsid w:val="004F2BE5"/>
    <w:rsid w:val="004F5A60"/>
    <w:rsid w:val="004F62FD"/>
    <w:rsid w:val="004F6577"/>
    <w:rsid w:val="004F6785"/>
    <w:rsid w:val="00500108"/>
    <w:rsid w:val="00500A9F"/>
    <w:rsid w:val="00501C5E"/>
    <w:rsid w:val="00502E09"/>
    <w:rsid w:val="0050315A"/>
    <w:rsid w:val="00504D60"/>
    <w:rsid w:val="00504E8D"/>
    <w:rsid w:val="00504F27"/>
    <w:rsid w:val="00505976"/>
    <w:rsid w:val="00506425"/>
    <w:rsid w:val="00506A96"/>
    <w:rsid w:val="005110DB"/>
    <w:rsid w:val="00511EF5"/>
    <w:rsid w:val="00512779"/>
    <w:rsid w:val="005129A7"/>
    <w:rsid w:val="00512E40"/>
    <w:rsid w:val="0051301F"/>
    <w:rsid w:val="00513ED5"/>
    <w:rsid w:val="005146B7"/>
    <w:rsid w:val="00514A9C"/>
    <w:rsid w:val="00514FF4"/>
    <w:rsid w:val="005152C5"/>
    <w:rsid w:val="00515B9C"/>
    <w:rsid w:val="0051611A"/>
    <w:rsid w:val="0051648A"/>
    <w:rsid w:val="00517018"/>
    <w:rsid w:val="005174F8"/>
    <w:rsid w:val="00517CC4"/>
    <w:rsid w:val="00520CF8"/>
    <w:rsid w:val="00522ABE"/>
    <w:rsid w:val="00522CCE"/>
    <w:rsid w:val="005252B2"/>
    <w:rsid w:val="005263C8"/>
    <w:rsid w:val="00527845"/>
    <w:rsid w:val="00530978"/>
    <w:rsid w:val="005312DA"/>
    <w:rsid w:val="00531CB6"/>
    <w:rsid w:val="00532F4F"/>
    <w:rsid w:val="00534968"/>
    <w:rsid w:val="00535A85"/>
    <w:rsid w:val="00535B9B"/>
    <w:rsid w:val="00536F6C"/>
    <w:rsid w:val="00537DBC"/>
    <w:rsid w:val="00540CE5"/>
    <w:rsid w:val="00541520"/>
    <w:rsid w:val="005448C9"/>
    <w:rsid w:val="00546108"/>
    <w:rsid w:val="00546A65"/>
    <w:rsid w:val="00547D0C"/>
    <w:rsid w:val="00547E35"/>
    <w:rsid w:val="00551190"/>
    <w:rsid w:val="00551BD2"/>
    <w:rsid w:val="00553B54"/>
    <w:rsid w:val="00554A59"/>
    <w:rsid w:val="005558BA"/>
    <w:rsid w:val="00556261"/>
    <w:rsid w:val="00556B3C"/>
    <w:rsid w:val="00557860"/>
    <w:rsid w:val="00557D41"/>
    <w:rsid w:val="005612B2"/>
    <w:rsid w:val="0056149C"/>
    <w:rsid w:val="00563340"/>
    <w:rsid w:val="005633A5"/>
    <w:rsid w:val="005633BD"/>
    <w:rsid w:val="0056445E"/>
    <w:rsid w:val="00564A6C"/>
    <w:rsid w:val="00564F5F"/>
    <w:rsid w:val="0056516B"/>
    <w:rsid w:val="00566131"/>
    <w:rsid w:val="00570B2F"/>
    <w:rsid w:val="00571053"/>
    <w:rsid w:val="00572038"/>
    <w:rsid w:val="00573700"/>
    <w:rsid w:val="00574235"/>
    <w:rsid w:val="00574750"/>
    <w:rsid w:val="00574EF8"/>
    <w:rsid w:val="00575A83"/>
    <w:rsid w:val="005766A6"/>
    <w:rsid w:val="00581F79"/>
    <w:rsid w:val="0058247F"/>
    <w:rsid w:val="00582526"/>
    <w:rsid w:val="00582C69"/>
    <w:rsid w:val="00582C6A"/>
    <w:rsid w:val="005838A2"/>
    <w:rsid w:val="00583B45"/>
    <w:rsid w:val="00584AA5"/>
    <w:rsid w:val="00585129"/>
    <w:rsid w:val="005856F4"/>
    <w:rsid w:val="0058707A"/>
    <w:rsid w:val="0058736C"/>
    <w:rsid w:val="00587C45"/>
    <w:rsid w:val="00590F7B"/>
    <w:rsid w:val="005918DC"/>
    <w:rsid w:val="00591946"/>
    <w:rsid w:val="00591E91"/>
    <w:rsid w:val="00591F34"/>
    <w:rsid w:val="00592193"/>
    <w:rsid w:val="00594068"/>
    <w:rsid w:val="00594082"/>
    <w:rsid w:val="00594964"/>
    <w:rsid w:val="005951E4"/>
    <w:rsid w:val="00595720"/>
    <w:rsid w:val="0059730D"/>
    <w:rsid w:val="005A0081"/>
    <w:rsid w:val="005A0C92"/>
    <w:rsid w:val="005A1505"/>
    <w:rsid w:val="005A3D5D"/>
    <w:rsid w:val="005A4460"/>
    <w:rsid w:val="005A4A18"/>
    <w:rsid w:val="005A5BCD"/>
    <w:rsid w:val="005A6A09"/>
    <w:rsid w:val="005A6C28"/>
    <w:rsid w:val="005A751D"/>
    <w:rsid w:val="005A764E"/>
    <w:rsid w:val="005B0597"/>
    <w:rsid w:val="005B147F"/>
    <w:rsid w:val="005B1C5D"/>
    <w:rsid w:val="005B26AD"/>
    <w:rsid w:val="005B278D"/>
    <w:rsid w:val="005B2DFA"/>
    <w:rsid w:val="005B3236"/>
    <w:rsid w:val="005B5100"/>
    <w:rsid w:val="005B5AC7"/>
    <w:rsid w:val="005B5EDA"/>
    <w:rsid w:val="005B634A"/>
    <w:rsid w:val="005B765E"/>
    <w:rsid w:val="005B7727"/>
    <w:rsid w:val="005B7C65"/>
    <w:rsid w:val="005B7F32"/>
    <w:rsid w:val="005C1145"/>
    <w:rsid w:val="005C1A36"/>
    <w:rsid w:val="005C41C6"/>
    <w:rsid w:val="005C4ECA"/>
    <w:rsid w:val="005C6C3D"/>
    <w:rsid w:val="005C6D21"/>
    <w:rsid w:val="005C7C20"/>
    <w:rsid w:val="005D111C"/>
    <w:rsid w:val="005D22EC"/>
    <w:rsid w:val="005D337C"/>
    <w:rsid w:val="005D431B"/>
    <w:rsid w:val="005D4EA1"/>
    <w:rsid w:val="005D544F"/>
    <w:rsid w:val="005D664D"/>
    <w:rsid w:val="005D7EED"/>
    <w:rsid w:val="005E0113"/>
    <w:rsid w:val="005E0CE4"/>
    <w:rsid w:val="005E0FBA"/>
    <w:rsid w:val="005E15CA"/>
    <w:rsid w:val="005E2944"/>
    <w:rsid w:val="005E2990"/>
    <w:rsid w:val="005E3644"/>
    <w:rsid w:val="005E3BAB"/>
    <w:rsid w:val="005E4071"/>
    <w:rsid w:val="005E4D55"/>
    <w:rsid w:val="005E6167"/>
    <w:rsid w:val="005E6F20"/>
    <w:rsid w:val="005E7A71"/>
    <w:rsid w:val="005F066F"/>
    <w:rsid w:val="005F0A14"/>
    <w:rsid w:val="005F12C5"/>
    <w:rsid w:val="005F1E0C"/>
    <w:rsid w:val="005F37EF"/>
    <w:rsid w:val="005F3D00"/>
    <w:rsid w:val="005F432D"/>
    <w:rsid w:val="005F6CEE"/>
    <w:rsid w:val="005F7132"/>
    <w:rsid w:val="005F768D"/>
    <w:rsid w:val="005F777D"/>
    <w:rsid w:val="005F7E7D"/>
    <w:rsid w:val="00600114"/>
    <w:rsid w:val="006003C5"/>
    <w:rsid w:val="00600CEB"/>
    <w:rsid w:val="00601309"/>
    <w:rsid w:val="0060271E"/>
    <w:rsid w:val="006031EB"/>
    <w:rsid w:val="006036DF"/>
    <w:rsid w:val="00604383"/>
    <w:rsid w:val="00605F58"/>
    <w:rsid w:val="006060EA"/>
    <w:rsid w:val="0060638D"/>
    <w:rsid w:val="00606449"/>
    <w:rsid w:val="0060653E"/>
    <w:rsid w:val="00607459"/>
    <w:rsid w:val="006074B6"/>
    <w:rsid w:val="00607A2F"/>
    <w:rsid w:val="00611027"/>
    <w:rsid w:val="0061125A"/>
    <w:rsid w:val="00611AFF"/>
    <w:rsid w:val="00611CC0"/>
    <w:rsid w:val="006123E4"/>
    <w:rsid w:val="006124E9"/>
    <w:rsid w:val="00612907"/>
    <w:rsid w:val="00613E1D"/>
    <w:rsid w:val="00614A45"/>
    <w:rsid w:val="00616075"/>
    <w:rsid w:val="006165E8"/>
    <w:rsid w:val="00616781"/>
    <w:rsid w:val="00620D45"/>
    <w:rsid w:val="0062104A"/>
    <w:rsid w:val="00624365"/>
    <w:rsid w:val="006248A2"/>
    <w:rsid w:val="00626E87"/>
    <w:rsid w:val="006277D2"/>
    <w:rsid w:val="00627C40"/>
    <w:rsid w:val="006311CD"/>
    <w:rsid w:val="0063191F"/>
    <w:rsid w:val="00632373"/>
    <w:rsid w:val="0063257F"/>
    <w:rsid w:val="00634E18"/>
    <w:rsid w:val="00635104"/>
    <w:rsid w:val="00636326"/>
    <w:rsid w:val="00641A84"/>
    <w:rsid w:val="0064250B"/>
    <w:rsid w:val="0064331E"/>
    <w:rsid w:val="00643A30"/>
    <w:rsid w:val="00645BBD"/>
    <w:rsid w:val="00645EA1"/>
    <w:rsid w:val="00647869"/>
    <w:rsid w:val="00647E98"/>
    <w:rsid w:val="00652616"/>
    <w:rsid w:val="0065546A"/>
    <w:rsid w:val="00655CB8"/>
    <w:rsid w:val="006561A9"/>
    <w:rsid w:val="00656940"/>
    <w:rsid w:val="00656B92"/>
    <w:rsid w:val="00657478"/>
    <w:rsid w:val="00662865"/>
    <w:rsid w:val="00662AAE"/>
    <w:rsid w:val="006640EC"/>
    <w:rsid w:val="00664C3B"/>
    <w:rsid w:val="0066567D"/>
    <w:rsid w:val="00666B9D"/>
    <w:rsid w:val="00666F01"/>
    <w:rsid w:val="00670545"/>
    <w:rsid w:val="00670699"/>
    <w:rsid w:val="00671C57"/>
    <w:rsid w:val="006730D4"/>
    <w:rsid w:val="00674003"/>
    <w:rsid w:val="00674425"/>
    <w:rsid w:val="006759D6"/>
    <w:rsid w:val="00676E0D"/>
    <w:rsid w:val="00681309"/>
    <w:rsid w:val="00681AAF"/>
    <w:rsid w:val="00681BFC"/>
    <w:rsid w:val="006823FF"/>
    <w:rsid w:val="006834DB"/>
    <w:rsid w:val="00685889"/>
    <w:rsid w:val="006858F9"/>
    <w:rsid w:val="00685904"/>
    <w:rsid w:val="00685B68"/>
    <w:rsid w:val="0068670F"/>
    <w:rsid w:val="00687396"/>
    <w:rsid w:val="00687679"/>
    <w:rsid w:val="00687F0C"/>
    <w:rsid w:val="006903EA"/>
    <w:rsid w:val="0069060A"/>
    <w:rsid w:val="00690B3B"/>
    <w:rsid w:val="00690B3E"/>
    <w:rsid w:val="006914F3"/>
    <w:rsid w:val="00691767"/>
    <w:rsid w:val="00694AF2"/>
    <w:rsid w:val="0069559A"/>
    <w:rsid w:val="00697A19"/>
    <w:rsid w:val="00697E02"/>
    <w:rsid w:val="006A09D9"/>
    <w:rsid w:val="006A2483"/>
    <w:rsid w:val="006A2EEF"/>
    <w:rsid w:val="006A34D2"/>
    <w:rsid w:val="006A5241"/>
    <w:rsid w:val="006A71BD"/>
    <w:rsid w:val="006A7DC8"/>
    <w:rsid w:val="006B0D88"/>
    <w:rsid w:val="006B0DE3"/>
    <w:rsid w:val="006B0F0E"/>
    <w:rsid w:val="006B111C"/>
    <w:rsid w:val="006B1E44"/>
    <w:rsid w:val="006B45C1"/>
    <w:rsid w:val="006B4665"/>
    <w:rsid w:val="006B5116"/>
    <w:rsid w:val="006C03E0"/>
    <w:rsid w:val="006C0E79"/>
    <w:rsid w:val="006C174F"/>
    <w:rsid w:val="006C1A03"/>
    <w:rsid w:val="006C1F7E"/>
    <w:rsid w:val="006C2833"/>
    <w:rsid w:val="006C3524"/>
    <w:rsid w:val="006C49DA"/>
    <w:rsid w:val="006C4A5B"/>
    <w:rsid w:val="006C4B35"/>
    <w:rsid w:val="006C4DE9"/>
    <w:rsid w:val="006C4E21"/>
    <w:rsid w:val="006C6A78"/>
    <w:rsid w:val="006C75B2"/>
    <w:rsid w:val="006C7735"/>
    <w:rsid w:val="006C795D"/>
    <w:rsid w:val="006C7A36"/>
    <w:rsid w:val="006D049C"/>
    <w:rsid w:val="006D1252"/>
    <w:rsid w:val="006D1613"/>
    <w:rsid w:val="006D1A94"/>
    <w:rsid w:val="006D2371"/>
    <w:rsid w:val="006D3116"/>
    <w:rsid w:val="006D3252"/>
    <w:rsid w:val="006D40FF"/>
    <w:rsid w:val="006D4232"/>
    <w:rsid w:val="006D4452"/>
    <w:rsid w:val="006D4968"/>
    <w:rsid w:val="006D4C55"/>
    <w:rsid w:val="006D511C"/>
    <w:rsid w:val="006D5814"/>
    <w:rsid w:val="006D6A8B"/>
    <w:rsid w:val="006D738B"/>
    <w:rsid w:val="006E0744"/>
    <w:rsid w:val="006E081D"/>
    <w:rsid w:val="006E1988"/>
    <w:rsid w:val="006E2167"/>
    <w:rsid w:val="006E3376"/>
    <w:rsid w:val="006E399D"/>
    <w:rsid w:val="006E3C85"/>
    <w:rsid w:val="006E5417"/>
    <w:rsid w:val="006E5582"/>
    <w:rsid w:val="006E58B7"/>
    <w:rsid w:val="006E6652"/>
    <w:rsid w:val="006E6BE2"/>
    <w:rsid w:val="006E7322"/>
    <w:rsid w:val="006F0DBC"/>
    <w:rsid w:val="006F1252"/>
    <w:rsid w:val="006F3995"/>
    <w:rsid w:val="006F43AC"/>
    <w:rsid w:val="006F4950"/>
    <w:rsid w:val="006F58CA"/>
    <w:rsid w:val="006F5C02"/>
    <w:rsid w:val="006F6BF7"/>
    <w:rsid w:val="00700B2B"/>
    <w:rsid w:val="007015BD"/>
    <w:rsid w:val="00702330"/>
    <w:rsid w:val="007046E1"/>
    <w:rsid w:val="0070484A"/>
    <w:rsid w:val="00704EF3"/>
    <w:rsid w:val="0070705C"/>
    <w:rsid w:val="00707358"/>
    <w:rsid w:val="00707AFD"/>
    <w:rsid w:val="007100CC"/>
    <w:rsid w:val="0071091C"/>
    <w:rsid w:val="0071101B"/>
    <w:rsid w:val="00711E47"/>
    <w:rsid w:val="007150C5"/>
    <w:rsid w:val="007160A9"/>
    <w:rsid w:val="00716DBB"/>
    <w:rsid w:val="0071705D"/>
    <w:rsid w:val="007170FF"/>
    <w:rsid w:val="0071720F"/>
    <w:rsid w:val="00717CA2"/>
    <w:rsid w:val="00720A9F"/>
    <w:rsid w:val="00720FBA"/>
    <w:rsid w:val="00721142"/>
    <w:rsid w:val="00721368"/>
    <w:rsid w:val="007215B6"/>
    <w:rsid w:val="007216AF"/>
    <w:rsid w:val="00721826"/>
    <w:rsid w:val="00722ABE"/>
    <w:rsid w:val="00722B39"/>
    <w:rsid w:val="00722B45"/>
    <w:rsid w:val="007234DB"/>
    <w:rsid w:val="00725027"/>
    <w:rsid w:val="00725531"/>
    <w:rsid w:val="007277D3"/>
    <w:rsid w:val="007278F4"/>
    <w:rsid w:val="00727EF5"/>
    <w:rsid w:val="007309F9"/>
    <w:rsid w:val="00731B92"/>
    <w:rsid w:val="00732084"/>
    <w:rsid w:val="00732217"/>
    <w:rsid w:val="00732364"/>
    <w:rsid w:val="007326FF"/>
    <w:rsid w:val="00733C39"/>
    <w:rsid w:val="00733FF0"/>
    <w:rsid w:val="00734CD7"/>
    <w:rsid w:val="00735F44"/>
    <w:rsid w:val="00736003"/>
    <w:rsid w:val="00737C22"/>
    <w:rsid w:val="007409DE"/>
    <w:rsid w:val="00740BF0"/>
    <w:rsid w:val="00740D51"/>
    <w:rsid w:val="007418B9"/>
    <w:rsid w:val="00742FE9"/>
    <w:rsid w:val="0074496A"/>
    <w:rsid w:val="007450D4"/>
    <w:rsid w:val="0074713F"/>
    <w:rsid w:val="0074727C"/>
    <w:rsid w:val="00750749"/>
    <w:rsid w:val="00750826"/>
    <w:rsid w:val="00751CE4"/>
    <w:rsid w:val="0075258F"/>
    <w:rsid w:val="00752E91"/>
    <w:rsid w:val="0075336E"/>
    <w:rsid w:val="007535F3"/>
    <w:rsid w:val="0075473C"/>
    <w:rsid w:val="00754921"/>
    <w:rsid w:val="00755F16"/>
    <w:rsid w:val="00756787"/>
    <w:rsid w:val="0075689A"/>
    <w:rsid w:val="00756B75"/>
    <w:rsid w:val="007606B7"/>
    <w:rsid w:val="0076133D"/>
    <w:rsid w:val="007630DF"/>
    <w:rsid w:val="0076418E"/>
    <w:rsid w:val="0076497C"/>
    <w:rsid w:val="00765CDA"/>
    <w:rsid w:val="0076695E"/>
    <w:rsid w:val="00766DFC"/>
    <w:rsid w:val="0076795D"/>
    <w:rsid w:val="00767EB7"/>
    <w:rsid w:val="00773EC3"/>
    <w:rsid w:val="00774686"/>
    <w:rsid w:val="00774B92"/>
    <w:rsid w:val="00775395"/>
    <w:rsid w:val="00775514"/>
    <w:rsid w:val="007767DF"/>
    <w:rsid w:val="00777300"/>
    <w:rsid w:val="0078008A"/>
    <w:rsid w:val="00780479"/>
    <w:rsid w:val="00781661"/>
    <w:rsid w:val="00781C8A"/>
    <w:rsid w:val="00782130"/>
    <w:rsid w:val="007823E2"/>
    <w:rsid w:val="00782446"/>
    <w:rsid w:val="0078322B"/>
    <w:rsid w:val="0078338C"/>
    <w:rsid w:val="007839A3"/>
    <w:rsid w:val="00785303"/>
    <w:rsid w:val="0078544F"/>
    <w:rsid w:val="0078677F"/>
    <w:rsid w:val="00787831"/>
    <w:rsid w:val="00787A64"/>
    <w:rsid w:val="007904B6"/>
    <w:rsid w:val="00792118"/>
    <w:rsid w:val="00793101"/>
    <w:rsid w:val="007936ED"/>
    <w:rsid w:val="0079381F"/>
    <w:rsid w:val="0079447F"/>
    <w:rsid w:val="00794600"/>
    <w:rsid w:val="007952B4"/>
    <w:rsid w:val="0079538C"/>
    <w:rsid w:val="0079599B"/>
    <w:rsid w:val="00795C1C"/>
    <w:rsid w:val="0079632E"/>
    <w:rsid w:val="00796912"/>
    <w:rsid w:val="00796CE3"/>
    <w:rsid w:val="0079724F"/>
    <w:rsid w:val="00797712"/>
    <w:rsid w:val="007A05FE"/>
    <w:rsid w:val="007A1E4A"/>
    <w:rsid w:val="007A262F"/>
    <w:rsid w:val="007A30D4"/>
    <w:rsid w:val="007A3688"/>
    <w:rsid w:val="007A3FDA"/>
    <w:rsid w:val="007A4D33"/>
    <w:rsid w:val="007A5010"/>
    <w:rsid w:val="007A6BC0"/>
    <w:rsid w:val="007A7C70"/>
    <w:rsid w:val="007B113B"/>
    <w:rsid w:val="007B18D5"/>
    <w:rsid w:val="007B25FF"/>
    <w:rsid w:val="007B4394"/>
    <w:rsid w:val="007B4C9B"/>
    <w:rsid w:val="007B6EE1"/>
    <w:rsid w:val="007B775D"/>
    <w:rsid w:val="007B7DF4"/>
    <w:rsid w:val="007C0A2A"/>
    <w:rsid w:val="007C1F40"/>
    <w:rsid w:val="007C210B"/>
    <w:rsid w:val="007C2A16"/>
    <w:rsid w:val="007C3512"/>
    <w:rsid w:val="007C411F"/>
    <w:rsid w:val="007C4354"/>
    <w:rsid w:val="007C4735"/>
    <w:rsid w:val="007C4AB0"/>
    <w:rsid w:val="007C5314"/>
    <w:rsid w:val="007C5B96"/>
    <w:rsid w:val="007C6BFE"/>
    <w:rsid w:val="007C6E18"/>
    <w:rsid w:val="007C762C"/>
    <w:rsid w:val="007C7CBE"/>
    <w:rsid w:val="007D006C"/>
    <w:rsid w:val="007D02C5"/>
    <w:rsid w:val="007D07D7"/>
    <w:rsid w:val="007D0B0F"/>
    <w:rsid w:val="007D0F7D"/>
    <w:rsid w:val="007D2C29"/>
    <w:rsid w:val="007D53E8"/>
    <w:rsid w:val="007D5F48"/>
    <w:rsid w:val="007D67FF"/>
    <w:rsid w:val="007D6B42"/>
    <w:rsid w:val="007D72DF"/>
    <w:rsid w:val="007D745F"/>
    <w:rsid w:val="007D7C53"/>
    <w:rsid w:val="007E06E3"/>
    <w:rsid w:val="007E112D"/>
    <w:rsid w:val="007E1A72"/>
    <w:rsid w:val="007E2FD4"/>
    <w:rsid w:val="007E352E"/>
    <w:rsid w:val="007E4232"/>
    <w:rsid w:val="007E488E"/>
    <w:rsid w:val="007E4F89"/>
    <w:rsid w:val="007E7654"/>
    <w:rsid w:val="007E778A"/>
    <w:rsid w:val="007E7D7C"/>
    <w:rsid w:val="007F0274"/>
    <w:rsid w:val="007F082F"/>
    <w:rsid w:val="007F19BA"/>
    <w:rsid w:val="007F2533"/>
    <w:rsid w:val="007F283F"/>
    <w:rsid w:val="007F32E0"/>
    <w:rsid w:val="007F37F5"/>
    <w:rsid w:val="007F381E"/>
    <w:rsid w:val="007F550A"/>
    <w:rsid w:val="007F69DA"/>
    <w:rsid w:val="007F6BDB"/>
    <w:rsid w:val="007F7863"/>
    <w:rsid w:val="00800836"/>
    <w:rsid w:val="00800846"/>
    <w:rsid w:val="00801254"/>
    <w:rsid w:val="008014C3"/>
    <w:rsid w:val="008022D1"/>
    <w:rsid w:val="008036FE"/>
    <w:rsid w:val="0080455B"/>
    <w:rsid w:val="00804743"/>
    <w:rsid w:val="00804919"/>
    <w:rsid w:val="00804F03"/>
    <w:rsid w:val="00810B6B"/>
    <w:rsid w:val="00810C03"/>
    <w:rsid w:val="00812044"/>
    <w:rsid w:val="00812A4A"/>
    <w:rsid w:val="00813A6D"/>
    <w:rsid w:val="00813BCF"/>
    <w:rsid w:val="00814623"/>
    <w:rsid w:val="0081482D"/>
    <w:rsid w:val="00815637"/>
    <w:rsid w:val="0081618D"/>
    <w:rsid w:val="008163B7"/>
    <w:rsid w:val="00816E8F"/>
    <w:rsid w:val="0081707F"/>
    <w:rsid w:val="00821792"/>
    <w:rsid w:val="00821886"/>
    <w:rsid w:val="00822795"/>
    <w:rsid w:val="00822D86"/>
    <w:rsid w:val="008237C6"/>
    <w:rsid w:val="00823867"/>
    <w:rsid w:val="00823AB6"/>
    <w:rsid w:val="00824CCA"/>
    <w:rsid w:val="0082579D"/>
    <w:rsid w:val="008258EC"/>
    <w:rsid w:val="00825990"/>
    <w:rsid w:val="008260C4"/>
    <w:rsid w:val="00826C20"/>
    <w:rsid w:val="008272D8"/>
    <w:rsid w:val="008275EE"/>
    <w:rsid w:val="00832828"/>
    <w:rsid w:val="00833A4D"/>
    <w:rsid w:val="008360EE"/>
    <w:rsid w:val="00837DBE"/>
    <w:rsid w:val="00840F3A"/>
    <w:rsid w:val="008413BF"/>
    <w:rsid w:val="00842FF0"/>
    <w:rsid w:val="0084315C"/>
    <w:rsid w:val="008436E2"/>
    <w:rsid w:val="00843E14"/>
    <w:rsid w:val="00847323"/>
    <w:rsid w:val="00847491"/>
    <w:rsid w:val="00847E58"/>
    <w:rsid w:val="008504B4"/>
    <w:rsid w:val="008514AC"/>
    <w:rsid w:val="008515CD"/>
    <w:rsid w:val="0085285D"/>
    <w:rsid w:val="008532B8"/>
    <w:rsid w:val="00853E2A"/>
    <w:rsid w:val="008547A0"/>
    <w:rsid w:val="00855699"/>
    <w:rsid w:val="00855C4E"/>
    <w:rsid w:val="00855F7A"/>
    <w:rsid w:val="0085745B"/>
    <w:rsid w:val="00860C7A"/>
    <w:rsid w:val="00861D16"/>
    <w:rsid w:val="00864235"/>
    <w:rsid w:val="00864DBF"/>
    <w:rsid w:val="00865448"/>
    <w:rsid w:val="0086628D"/>
    <w:rsid w:val="00866900"/>
    <w:rsid w:val="0086730B"/>
    <w:rsid w:val="00867F5C"/>
    <w:rsid w:val="00871EBF"/>
    <w:rsid w:val="00872100"/>
    <w:rsid w:val="00872814"/>
    <w:rsid w:val="00872853"/>
    <w:rsid w:val="008737D5"/>
    <w:rsid w:val="008737D9"/>
    <w:rsid w:val="00874A38"/>
    <w:rsid w:val="00874BCC"/>
    <w:rsid w:val="00876A84"/>
    <w:rsid w:val="008778D4"/>
    <w:rsid w:val="00877D35"/>
    <w:rsid w:val="00880E9D"/>
    <w:rsid w:val="00881850"/>
    <w:rsid w:val="0088218A"/>
    <w:rsid w:val="008828EC"/>
    <w:rsid w:val="008838F7"/>
    <w:rsid w:val="00884AFC"/>
    <w:rsid w:val="00884DFE"/>
    <w:rsid w:val="008851FC"/>
    <w:rsid w:val="0088546D"/>
    <w:rsid w:val="00885C79"/>
    <w:rsid w:val="008860F3"/>
    <w:rsid w:val="008878A6"/>
    <w:rsid w:val="00887C6E"/>
    <w:rsid w:val="0089031A"/>
    <w:rsid w:val="00890B9F"/>
    <w:rsid w:val="00892092"/>
    <w:rsid w:val="008939C5"/>
    <w:rsid w:val="00893CBC"/>
    <w:rsid w:val="00894C2F"/>
    <w:rsid w:val="00894F4A"/>
    <w:rsid w:val="0089561E"/>
    <w:rsid w:val="008961EA"/>
    <w:rsid w:val="008963BE"/>
    <w:rsid w:val="008965BF"/>
    <w:rsid w:val="00897460"/>
    <w:rsid w:val="008A0728"/>
    <w:rsid w:val="008A2E88"/>
    <w:rsid w:val="008A40EE"/>
    <w:rsid w:val="008A486A"/>
    <w:rsid w:val="008A4AA0"/>
    <w:rsid w:val="008A4E42"/>
    <w:rsid w:val="008A51AE"/>
    <w:rsid w:val="008A51C2"/>
    <w:rsid w:val="008A5B22"/>
    <w:rsid w:val="008A5FDC"/>
    <w:rsid w:val="008A76D0"/>
    <w:rsid w:val="008B0548"/>
    <w:rsid w:val="008B0A06"/>
    <w:rsid w:val="008B0D66"/>
    <w:rsid w:val="008B1CDE"/>
    <w:rsid w:val="008B2CC6"/>
    <w:rsid w:val="008B370B"/>
    <w:rsid w:val="008B3F32"/>
    <w:rsid w:val="008B4EE1"/>
    <w:rsid w:val="008B4F1C"/>
    <w:rsid w:val="008B59F7"/>
    <w:rsid w:val="008B610C"/>
    <w:rsid w:val="008B6EA5"/>
    <w:rsid w:val="008B74D8"/>
    <w:rsid w:val="008B7ABC"/>
    <w:rsid w:val="008C0259"/>
    <w:rsid w:val="008C10BC"/>
    <w:rsid w:val="008C1872"/>
    <w:rsid w:val="008C214A"/>
    <w:rsid w:val="008C273B"/>
    <w:rsid w:val="008C30A0"/>
    <w:rsid w:val="008C39BF"/>
    <w:rsid w:val="008C3E42"/>
    <w:rsid w:val="008C58C2"/>
    <w:rsid w:val="008C5C89"/>
    <w:rsid w:val="008C651A"/>
    <w:rsid w:val="008D0AAA"/>
    <w:rsid w:val="008D22EF"/>
    <w:rsid w:val="008D273D"/>
    <w:rsid w:val="008D2E02"/>
    <w:rsid w:val="008D3BCC"/>
    <w:rsid w:val="008D720C"/>
    <w:rsid w:val="008E0725"/>
    <w:rsid w:val="008E16F3"/>
    <w:rsid w:val="008E3B0A"/>
    <w:rsid w:val="008E52FB"/>
    <w:rsid w:val="008E53C0"/>
    <w:rsid w:val="008E5491"/>
    <w:rsid w:val="008E5685"/>
    <w:rsid w:val="008E6A06"/>
    <w:rsid w:val="008E7664"/>
    <w:rsid w:val="008E7A6E"/>
    <w:rsid w:val="008E7F6A"/>
    <w:rsid w:val="008F2D76"/>
    <w:rsid w:val="008F402F"/>
    <w:rsid w:val="008F4D0D"/>
    <w:rsid w:val="008F62D3"/>
    <w:rsid w:val="008F669F"/>
    <w:rsid w:val="008F7C14"/>
    <w:rsid w:val="00900AAC"/>
    <w:rsid w:val="00901561"/>
    <w:rsid w:val="00903093"/>
    <w:rsid w:val="00904A9A"/>
    <w:rsid w:val="009050A4"/>
    <w:rsid w:val="00905CC1"/>
    <w:rsid w:val="0090715A"/>
    <w:rsid w:val="00910733"/>
    <w:rsid w:val="00910DE5"/>
    <w:rsid w:val="00910EB1"/>
    <w:rsid w:val="009111D7"/>
    <w:rsid w:val="00911994"/>
    <w:rsid w:val="00911D5E"/>
    <w:rsid w:val="00912A51"/>
    <w:rsid w:val="00912B4E"/>
    <w:rsid w:val="009142B9"/>
    <w:rsid w:val="009153A1"/>
    <w:rsid w:val="00916009"/>
    <w:rsid w:val="009160D6"/>
    <w:rsid w:val="00916DEE"/>
    <w:rsid w:val="009171B9"/>
    <w:rsid w:val="00917DEF"/>
    <w:rsid w:val="00920BB6"/>
    <w:rsid w:val="00920C15"/>
    <w:rsid w:val="00920F8B"/>
    <w:rsid w:val="0092236D"/>
    <w:rsid w:val="009226A6"/>
    <w:rsid w:val="0092283F"/>
    <w:rsid w:val="009277F5"/>
    <w:rsid w:val="00931E9C"/>
    <w:rsid w:val="009326D3"/>
    <w:rsid w:val="00933480"/>
    <w:rsid w:val="009345CC"/>
    <w:rsid w:val="00934691"/>
    <w:rsid w:val="00934AD2"/>
    <w:rsid w:val="00934CCD"/>
    <w:rsid w:val="00934E9B"/>
    <w:rsid w:val="0093513C"/>
    <w:rsid w:val="009357D6"/>
    <w:rsid w:val="00935B14"/>
    <w:rsid w:val="00936775"/>
    <w:rsid w:val="00936D79"/>
    <w:rsid w:val="009408AB"/>
    <w:rsid w:val="00941285"/>
    <w:rsid w:val="00941323"/>
    <w:rsid w:val="00942BBB"/>
    <w:rsid w:val="0094366D"/>
    <w:rsid w:val="00943B84"/>
    <w:rsid w:val="00943BC0"/>
    <w:rsid w:val="00943FAB"/>
    <w:rsid w:val="00944339"/>
    <w:rsid w:val="009460D2"/>
    <w:rsid w:val="00947609"/>
    <w:rsid w:val="00947D84"/>
    <w:rsid w:val="0095079D"/>
    <w:rsid w:val="00950A97"/>
    <w:rsid w:val="00951313"/>
    <w:rsid w:val="00952A80"/>
    <w:rsid w:val="00952CF3"/>
    <w:rsid w:val="00953D88"/>
    <w:rsid w:val="0095441F"/>
    <w:rsid w:val="00954990"/>
    <w:rsid w:val="00954A9E"/>
    <w:rsid w:val="00954CD5"/>
    <w:rsid w:val="00954CF6"/>
    <w:rsid w:val="00954DC1"/>
    <w:rsid w:val="00956A1C"/>
    <w:rsid w:val="00957628"/>
    <w:rsid w:val="009577C0"/>
    <w:rsid w:val="009603CA"/>
    <w:rsid w:val="009606C2"/>
    <w:rsid w:val="00961046"/>
    <w:rsid w:val="00961EF1"/>
    <w:rsid w:val="0096223C"/>
    <w:rsid w:val="00962A59"/>
    <w:rsid w:val="00962B24"/>
    <w:rsid w:val="0096310B"/>
    <w:rsid w:val="00963285"/>
    <w:rsid w:val="0096338E"/>
    <w:rsid w:val="00963657"/>
    <w:rsid w:val="0096406F"/>
    <w:rsid w:val="00964915"/>
    <w:rsid w:val="00964CD9"/>
    <w:rsid w:val="00967259"/>
    <w:rsid w:val="00970E50"/>
    <w:rsid w:val="00972F08"/>
    <w:rsid w:val="00973636"/>
    <w:rsid w:val="009749DB"/>
    <w:rsid w:val="009768BB"/>
    <w:rsid w:val="00976A39"/>
    <w:rsid w:val="00976ECF"/>
    <w:rsid w:val="00976F13"/>
    <w:rsid w:val="0098071A"/>
    <w:rsid w:val="00980A92"/>
    <w:rsid w:val="00980AA5"/>
    <w:rsid w:val="00980D32"/>
    <w:rsid w:val="009818FD"/>
    <w:rsid w:val="00981C4F"/>
    <w:rsid w:val="009822F9"/>
    <w:rsid w:val="00982D10"/>
    <w:rsid w:val="009833C5"/>
    <w:rsid w:val="00985236"/>
    <w:rsid w:val="0098586C"/>
    <w:rsid w:val="0098620F"/>
    <w:rsid w:val="00986871"/>
    <w:rsid w:val="00986BB3"/>
    <w:rsid w:val="00987F1B"/>
    <w:rsid w:val="009902AF"/>
    <w:rsid w:val="009906DE"/>
    <w:rsid w:val="00990C58"/>
    <w:rsid w:val="0099148A"/>
    <w:rsid w:val="009923DC"/>
    <w:rsid w:val="00992E8B"/>
    <w:rsid w:val="0099333C"/>
    <w:rsid w:val="00995133"/>
    <w:rsid w:val="0099526B"/>
    <w:rsid w:val="00995F60"/>
    <w:rsid w:val="00997481"/>
    <w:rsid w:val="00997489"/>
    <w:rsid w:val="009A0BE6"/>
    <w:rsid w:val="009A0E4F"/>
    <w:rsid w:val="009A2C3F"/>
    <w:rsid w:val="009A6263"/>
    <w:rsid w:val="009A7332"/>
    <w:rsid w:val="009A7E28"/>
    <w:rsid w:val="009B00F4"/>
    <w:rsid w:val="009B03B3"/>
    <w:rsid w:val="009B053C"/>
    <w:rsid w:val="009B22E5"/>
    <w:rsid w:val="009B2769"/>
    <w:rsid w:val="009B2BFD"/>
    <w:rsid w:val="009B4ADC"/>
    <w:rsid w:val="009B558D"/>
    <w:rsid w:val="009B62FC"/>
    <w:rsid w:val="009B6618"/>
    <w:rsid w:val="009B7231"/>
    <w:rsid w:val="009B7DA8"/>
    <w:rsid w:val="009C099D"/>
    <w:rsid w:val="009C1B25"/>
    <w:rsid w:val="009C27A5"/>
    <w:rsid w:val="009C2C0C"/>
    <w:rsid w:val="009C3190"/>
    <w:rsid w:val="009C3B25"/>
    <w:rsid w:val="009C4521"/>
    <w:rsid w:val="009C469C"/>
    <w:rsid w:val="009C7D5D"/>
    <w:rsid w:val="009D0B0D"/>
    <w:rsid w:val="009D0C60"/>
    <w:rsid w:val="009D0EB4"/>
    <w:rsid w:val="009D0F70"/>
    <w:rsid w:val="009D12BD"/>
    <w:rsid w:val="009D1E4B"/>
    <w:rsid w:val="009D325D"/>
    <w:rsid w:val="009D488D"/>
    <w:rsid w:val="009D48EF"/>
    <w:rsid w:val="009D494C"/>
    <w:rsid w:val="009D4F84"/>
    <w:rsid w:val="009D5BA1"/>
    <w:rsid w:val="009D7E2D"/>
    <w:rsid w:val="009E017D"/>
    <w:rsid w:val="009E0646"/>
    <w:rsid w:val="009E1009"/>
    <w:rsid w:val="009E144C"/>
    <w:rsid w:val="009E2717"/>
    <w:rsid w:val="009E2D2C"/>
    <w:rsid w:val="009E3CA6"/>
    <w:rsid w:val="009E458E"/>
    <w:rsid w:val="009E5CB5"/>
    <w:rsid w:val="009E61DD"/>
    <w:rsid w:val="009E6342"/>
    <w:rsid w:val="009E7E9B"/>
    <w:rsid w:val="009E7F92"/>
    <w:rsid w:val="009F255C"/>
    <w:rsid w:val="009F2BFD"/>
    <w:rsid w:val="009F2CD8"/>
    <w:rsid w:val="009F34A0"/>
    <w:rsid w:val="009F3897"/>
    <w:rsid w:val="009F3C33"/>
    <w:rsid w:val="009F4708"/>
    <w:rsid w:val="009F5301"/>
    <w:rsid w:val="009F5957"/>
    <w:rsid w:val="009F6104"/>
    <w:rsid w:val="009F6768"/>
    <w:rsid w:val="009F6F5C"/>
    <w:rsid w:val="00A0021A"/>
    <w:rsid w:val="00A002CB"/>
    <w:rsid w:val="00A00730"/>
    <w:rsid w:val="00A008CC"/>
    <w:rsid w:val="00A047F8"/>
    <w:rsid w:val="00A04D49"/>
    <w:rsid w:val="00A04EE0"/>
    <w:rsid w:val="00A054AF"/>
    <w:rsid w:val="00A05C07"/>
    <w:rsid w:val="00A06027"/>
    <w:rsid w:val="00A06C59"/>
    <w:rsid w:val="00A07B51"/>
    <w:rsid w:val="00A10388"/>
    <w:rsid w:val="00A115DC"/>
    <w:rsid w:val="00A115E5"/>
    <w:rsid w:val="00A11AF2"/>
    <w:rsid w:val="00A12337"/>
    <w:rsid w:val="00A132C0"/>
    <w:rsid w:val="00A146A6"/>
    <w:rsid w:val="00A147B4"/>
    <w:rsid w:val="00A15156"/>
    <w:rsid w:val="00A170BD"/>
    <w:rsid w:val="00A175A6"/>
    <w:rsid w:val="00A17E64"/>
    <w:rsid w:val="00A203B4"/>
    <w:rsid w:val="00A2153C"/>
    <w:rsid w:val="00A2185B"/>
    <w:rsid w:val="00A21C11"/>
    <w:rsid w:val="00A21FF8"/>
    <w:rsid w:val="00A24ECD"/>
    <w:rsid w:val="00A25507"/>
    <w:rsid w:val="00A267BF"/>
    <w:rsid w:val="00A27189"/>
    <w:rsid w:val="00A3050E"/>
    <w:rsid w:val="00A318B4"/>
    <w:rsid w:val="00A31960"/>
    <w:rsid w:val="00A31D4B"/>
    <w:rsid w:val="00A33FCD"/>
    <w:rsid w:val="00A348F3"/>
    <w:rsid w:val="00A354AF"/>
    <w:rsid w:val="00A356D0"/>
    <w:rsid w:val="00A36722"/>
    <w:rsid w:val="00A36E46"/>
    <w:rsid w:val="00A375A9"/>
    <w:rsid w:val="00A40233"/>
    <w:rsid w:val="00A408D8"/>
    <w:rsid w:val="00A40BD7"/>
    <w:rsid w:val="00A417DB"/>
    <w:rsid w:val="00A42026"/>
    <w:rsid w:val="00A42C42"/>
    <w:rsid w:val="00A43005"/>
    <w:rsid w:val="00A43394"/>
    <w:rsid w:val="00A43431"/>
    <w:rsid w:val="00A46813"/>
    <w:rsid w:val="00A46AD6"/>
    <w:rsid w:val="00A473E6"/>
    <w:rsid w:val="00A47605"/>
    <w:rsid w:val="00A477D7"/>
    <w:rsid w:val="00A47839"/>
    <w:rsid w:val="00A5141A"/>
    <w:rsid w:val="00A51B48"/>
    <w:rsid w:val="00A51D8A"/>
    <w:rsid w:val="00A51F7A"/>
    <w:rsid w:val="00A52007"/>
    <w:rsid w:val="00A528F0"/>
    <w:rsid w:val="00A52D1E"/>
    <w:rsid w:val="00A55D98"/>
    <w:rsid w:val="00A56724"/>
    <w:rsid w:val="00A571FC"/>
    <w:rsid w:val="00A573FD"/>
    <w:rsid w:val="00A626EB"/>
    <w:rsid w:val="00A63848"/>
    <w:rsid w:val="00A63E4B"/>
    <w:rsid w:val="00A63F2D"/>
    <w:rsid w:val="00A64F75"/>
    <w:rsid w:val="00A659CB"/>
    <w:rsid w:val="00A65A7E"/>
    <w:rsid w:val="00A65C12"/>
    <w:rsid w:val="00A70257"/>
    <w:rsid w:val="00A70387"/>
    <w:rsid w:val="00A70531"/>
    <w:rsid w:val="00A71395"/>
    <w:rsid w:val="00A72A7F"/>
    <w:rsid w:val="00A72B4A"/>
    <w:rsid w:val="00A72D3E"/>
    <w:rsid w:val="00A739C1"/>
    <w:rsid w:val="00A739E9"/>
    <w:rsid w:val="00A74635"/>
    <w:rsid w:val="00A74EB9"/>
    <w:rsid w:val="00A75CCE"/>
    <w:rsid w:val="00A75DCA"/>
    <w:rsid w:val="00A76728"/>
    <w:rsid w:val="00A7690A"/>
    <w:rsid w:val="00A76ADA"/>
    <w:rsid w:val="00A805EE"/>
    <w:rsid w:val="00A80787"/>
    <w:rsid w:val="00A81700"/>
    <w:rsid w:val="00A81E52"/>
    <w:rsid w:val="00A81EB7"/>
    <w:rsid w:val="00A81FCB"/>
    <w:rsid w:val="00A821F6"/>
    <w:rsid w:val="00A82E4F"/>
    <w:rsid w:val="00A83BE6"/>
    <w:rsid w:val="00A8514E"/>
    <w:rsid w:val="00A86224"/>
    <w:rsid w:val="00A86A16"/>
    <w:rsid w:val="00A8751A"/>
    <w:rsid w:val="00A87984"/>
    <w:rsid w:val="00A87993"/>
    <w:rsid w:val="00A90876"/>
    <w:rsid w:val="00A91F66"/>
    <w:rsid w:val="00A929B6"/>
    <w:rsid w:val="00A92AEF"/>
    <w:rsid w:val="00A936C1"/>
    <w:rsid w:val="00A94030"/>
    <w:rsid w:val="00A954A1"/>
    <w:rsid w:val="00A97127"/>
    <w:rsid w:val="00A9743C"/>
    <w:rsid w:val="00AA0454"/>
    <w:rsid w:val="00AA0647"/>
    <w:rsid w:val="00AA094C"/>
    <w:rsid w:val="00AA106B"/>
    <w:rsid w:val="00AA2206"/>
    <w:rsid w:val="00AA25BB"/>
    <w:rsid w:val="00AA2800"/>
    <w:rsid w:val="00AA2B9E"/>
    <w:rsid w:val="00AA2E67"/>
    <w:rsid w:val="00AA303A"/>
    <w:rsid w:val="00AA3FAD"/>
    <w:rsid w:val="00AA68E5"/>
    <w:rsid w:val="00AA6F50"/>
    <w:rsid w:val="00AA736C"/>
    <w:rsid w:val="00AA749B"/>
    <w:rsid w:val="00AA77EA"/>
    <w:rsid w:val="00AB0C2F"/>
    <w:rsid w:val="00AB11D3"/>
    <w:rsid w:val="00AB2241"/>
    <w:rsid w:val="00AB2C3C"/>
    <w:rsid w:val="00AB2C55"/>
    <w:rsid w:val="00AB2DD0"/>
    <w:rsid w:val="00AB2E35"/>
    <w:rsid w:val="00AB32E2"/>
    <w:rsid w:val="00AB4735"/>
    <w:rsid w:val="00AB4B24"/>
    <w:rsid w:val="00AB5581"/>
    <w:rsid w:val="00AB5FC0"/>
    <w:rsid w:val="00AB7379"/>
    <w:rsid w:val="00AB73B1"/>
    <w:rsid w:val="00AB7D43"/>
    <w:rsid w:val="00AB7F05"/>
    <w:rsid w:val="00AC0828"/>
    <w:rsid w:val="00AC0C6B"/>
    <w:rsid w:val="00AC1831"/>
    <w:rsid w:val="00AC1AF8"/>
    <w:rsid w:val="00AC1C26"/>
    <w:rsid w:val="00AC2B3E"/>
    <w:rsid w:val="00AC371C"/>
    <w:rsid w:val="00AC3C94"/>
    <w:rsid w:val="00AC416F"/>
    <w:rsid w:val="00AC4587"/>
    <w:rsid w:val="00AC55C6"/>
    <w:rsid w:val="00AC76AD"/>
    <w:rsid w:val="00AC7A89"/>
    <w:rsid w:val="00AC7AC4"/>
    <w:rsid w:val="00AD0A21"/>
    <w:rsid w:val="00AD185F"/>
    <w:rsid w:val="00AD213C"/>
    <w:rsid w:val="00AD2EEC"/>
    <w:rsid w:val="00AD32F0"/>
    <w:rsid w:val="00AD346B"/>
    <w:rsid w:val="00AD3B4D"/>
    <w:rsid w:val="00AD4103"/>
    <w:rsid w:val="00AD43B2"/>
    <w:rsid w:val="00AD46EF"/>
    <w:rsid w:val="00AD5288"/>
    <w:rsid w:val="00AD55C0"/>
    <w:rsid w:val="00AD585E"/>
    <w:rsid w:val="00AD5F5B"/>
    <w:rsid w:val="00AD610A"/>
    <w:rsid w:val="00AD66EE"/>
    <w:rsid w:val="00AE04C4"/>
    <w:rsid w:val="00AE09EE"/>
    <w:rsid w:val="00AE16CE"/>
    <w:rsid w:val="00AE2880"/>
    <w:rsid w:val="00AE2ECC"/>
    <w:rsid w:val="00AE3686"/>
    <w:rsid w:val="00AE4824"/>
    <w:rsid w:val="00AE4E0D"/>
    <w:rsid w:val="00AE6636"/>
    <w:rsid w:val="00AF0251"/>
    <w:rsid w:val="00AF196C"/>
    <w:rsid w:val="00AF2BF3"/>
    <w:rsid w:val="00AF3556"/>
    <w:rsid w:val="00AF362C"/>
    <w:rsid w:val="00AF3D9F"/>
    <w:rsid w:val="00AF4228"/>
    <w:rsid w:val="00AF4F57"/>
    <w:rsid w:val="00AF50A7"/>
    <w:rsid w:val="00AF72B9"/>
    <w:rsid w:val="00B006F6"/>
    <w:rsid w:val="00B008CE"/>
    <w:rsid w:val="00B00E1E"/>
    <w:rsid w:val="00B02843"/>
    <w:rsid w:val="00B02C55"/>
    <w:rsid w:val="00B05700"/>
    <w:rsid w:val="00B06A6B"/>
    <w:rsid w:val="00B06B22"/>
    <w:rsid w:val="00B07685"/>
    <w:rsid w:val="00B10AEF"/>
    <w:rsid w:val="00B1190C"/>
    <w:rsid w:val="00B12200"/>
    <w:rsid w:val="00B128DC"/>
    <w:rsid w:val="00B13B52"/>
    <w:rsid w:val="00B15306"/>
    <w:rsid w:val="00B1696D"/>
    <w:rsid w:val="00B20614"/>
    <w:rsid w:val="00B20C2A"/>
    <w:rsid w:val="00B21136"/>
    <w:rsid w:val="00B21B4F"/>
    <w:rsid w:val="00B21BCE"/>
    <w:rsid w:val="00B21C9B"/>
    <w:rsid w:val="00B22383"/>
    <w:rsid w:val="00B228BC"/>
    <w:rsid w:val="00B2492D"/>
    <w:rsid w:val="00B254B0"/>
    <w:rsid w:val="00B25A74"/>
    <w:rsid w:val="00B26319"/>
    <w:rsid w:val="00B26568"/>
    <w:rsid w:val="00B269DC"/>
    <w:rsid w:val="00B2742A"/>
    <w:rsid w:val="00B27DA7"/>
    <w:rsid w:val="00B30BBE"/>
    <w:rsid w:val="00B31264"/>
    <w:rsid w:val="00B3141B"/>
    <w:rsid w:val="00B314D1"/>
    <w:rsid w:val="00B319DD"/>
    <w:rsid w:val="00B31F9E"/>
    <w:rsid w:val="00B3251E"/>
    <w:rsid w:val="00B32CD1"/>
    <w:rsid w:val="00B33D74"/>
    <w:rsid w:val="00B359E1"/>
    <w:rsid w:val="00B36D79"/>
    <w:rsid w:val="00B36EEE"/>
    <w:rsid w:val="00B37A5F"/>
    <w:rsid w:val="00B40370"/>
    <w:rsid w:val="00B40568"/>
    <w:rsid w:val="00B4110F"/>
    <w:rsid w:val="00B41A89"/>
    <w:rsid w:val="00B41F64"/>
    <w:rsid w:val="00B42625"/>
    <w:rsid w:val="00B42B5E"/>
    <w:rsid w:val="00B42E4D"/>
    <w:rsid w:val="00B433BA"/>
    <w:rsid w:val="00B44359"/>
    <w:rsid w:val="00B470CC"/>
    <w:rsid w:val="00B47746"/>
    <w:rsid w:val="00B47C79"/>
    <w:rsid w:val="00B50491"/>
    <w:rsid w:val="00B5053E"/>
    <w:rsid w:val="00B50956"/>
    <w:rsid w:val="00B517E6"/>
    <w:rsid w:val="00B52C74"/>
    <w:rsid w:val="00B52F7E"/>
    <w:rsid w:val="00B53351"/>
    <w:rsid w:val="00B5380B"/>
    <w:rsid w:val="00B55515"/>
    <w:rsid w:val="00B55743"/>
    <w:rsid w:val="00B55F0F"/>
    <w:rsid w:val="00B5693A"/>
    <w:rsid w:val="00B56B64"/>
    <w:rsid w:val="00B57A5B"/>
    <w:rsid w:val="00B6177F"/>
    <w:rsid w:val="00B620FD"/>
    <w:rsid w:val="00B635AC"/>
    <w:rsid w:val="00B64792"/>
    <w:rsid w:val="00B64FC6"/>
    <w:rsid w:val="00B65825"/>
    <w:rsid w:val="00B661F1"/>
    <w:rsid w:val="00B66A77"/>
    <w:rsid w:val="00B67542"/>
    <w:rsid w:val="00B7179C"/>
    <w:rsid w:val="00B71C16"/>
    <w:rsid w:val="00B71E75"/>
    <w:rsid w:val="00B71F99"/>
    <w:rsid w:val="00B7233F"/>
    <w:rsid w:val="00B72470"/>
    <w:rsid w:val="00B7295F"/>
    <w:rsid w:val="00B729B0"/>
    <w:rsid w:val="00B72EF5"/>
    <w:rsid w:val="00B73401"/>
    <w:rsid w:val="00B7439C"/>
    <w:rsid w:val="00B74793"/>
    <w:rsid w:val="00B75D2A"/>
    <w:rsid w:val="00B76F93"/>
    <w:rsid w:val="00B77BEE"/>
    <w:rsid w:val="00B819C6"/>
    <w:rsid w:val="00B8218C"/>
    <w:rsid w:val="00B82416"/>
    <w:rsid w:val="00B827ED"/>
    <w:rsid w:val="00B82A15"/>
    <w:rsid w:val="00B845D5"/>
    <w:rsid w:val="00B852C9"/>
    <w:rsid w:val="00B85523"/>
    <w:rsid w:val="00B85A05"/>
    <w:rsid w:val="00B8646F"/>
    <w:rsid w:val="00B86DF0"/>
    <w:rsid w:val="00B90A23"/>
    <w:rsid w:val="00B91C6C"/>
    <w:rsid w:val="00B926F2"/>
    <w:rsid w:val="00B931D3"/>
    <w:rsid w:val="00B941AC"/>
    <w:rsid w:val="00B95148"/>
    <w:rsid w:val="00B95733"/>
    <w:rsid w:val="00B95AE0"/>
    <w:rsid w:val="00B95C38"/>
    <w:rsid w:val="00B95CF4"/>
    <w:rsid w:val="00B97888"/>
    <w:rsid w:val="00B97918"/>
    <w:rsid w:val="00B97CDE"/>
    <w:rsid w:val="00BA0B09"/>
    <w:rsid w:val="00BA1292"/>
    <w:rsid w:val="00BA3EC6"/>
    <w:rsid w:val="00BA433B"/>
    <w:rsid w:val="00BA6C27"/>
    <w:rsid w:val="00BA7391"/>
    <w:rsid w:val="00BB0BCC"/>
    <w:rsid w:val="00BB0BE8"/>
    <w:rsid w:val="00BB0D82"/>
    <w:rsid w:val="00BB1EAB"/>
    <w:rsid w:val="00BB2C1A"/>
    <w:rsid w:val="00BB3B00"/>
    <w:rsid w:val="00BB42AF"/>
    <w:rsid w:val="00BB50BB"/>
    <w:rsid w:val="00BB629D"/>
    <w:rsid w:val="00BB6F5C"/>
    <w:rsid w:val="00BB74FF"/>
    <w:rsid w:val="00BC0FC1"/>
    <w:rsid w:val="00BC116A"/>
    <w:rsid w:val="00BC1328"/>
    <w:rsid w:val="00BC1DDB"/>
    <w:rsid w:val="00BC20BF"/>
    <w:rsid w:val="00BC2D7F"/>
    <w:rsid w:val="00BC30E1"/>
    <w:rsid w:val="00BC49B2"/>
    <w:rsid w:val="00BC521C"/>
    <w:rsid w:val="00BC5E21"/>
    <w:rsid w:val="00BC602C"/>
    <w:rsid w:val="00BD023E"/>
    <w:rsid w:val="00BD0867"/>
    <w:rsid w:val="00BD1BD2"/>
    <w:rsid w:val="00BD2005"/>
    <w:rsid w:val="00BD28B9"/>
    <w:rsid w:val="00BD37EB"/>
    <w:rsid w:val="00BD39FB"/>
    <w:rsid w:val="00BD6CC2"/>
    <w:rsid w:val="00BE017D"/>
    <w:rsid w:val="00BE053E"/>
    <w:rsid w:val="00BE0D5E"/>
    <w:rsid w:val="00BE1702"/>
    <w:rsid w:val="00BE1B95"/>
    <w:rsid w:val="00BE1CE1"/>
    <w:rsid w:val="00BE3A0D"/>
    <w:rsid w:val="00BE747B"/>
    <w:rsid w:val="00BE7A6E"/>
    <w:rsid w:val="00BE7E77"/>
    <w:rsid w:val="00BF310B"/>
    <w:rsid w:val="00BF3371"/>
    <w:rsid w:val="00BF33C7"/>
    <w:rsid w:val="00BF350C"/>
    <w:rsid w:val="00BF3E90"/>
    <w:rsid w:val="00BF5C83"/>
    <w:rsid w:val="00BF5EDC"/>
    <w:rsid w:val="00BF632A"/>
    <w:rsid w:val="00BF65C5"/>
    <w:rsid w:val="00BF7DFD"/>
    <w:rsid w:val="00C0031E"/>
    <w:rsid w:val="00C003A0"/>
    <w:rsid w:val="00C01042"/>
    <w:rsid w:val="00C01636"/>
    <w:rsid w:val="00C01FEC"/>
    <w:rsid w:val="00C0211D"/>
    <w:rsid w:val="00C03101"/>
    <w:rsid w:val="00C0435E"/>
    <w:rsid w:val="00C04950"/>
    <w:rsid w:val="00C04F8F"/>
    <w:rsid w:val="00C05C2E"/>
    <w:rsid w:val="00C07527"/>
    <w:rsid w:val="00C075C7"/>
    <w:rsid w:val="00C10909"/>
    <w:rsid w:val="00C111EA"/>
    <w:rsid w:val="00C1152A"/>
    <w:rsid w:val="00C12137"/>
    <w:rsid w:val="00C1245F"/>
    <w:rsid w:val="00C12C67"/>
    <w:rsid w:val="00C12DA3"/>
    <w:rsid w:val="00C1366E"/>
    <w:rsid w:val="00C14B54"/>
    <w:rsid w:val="00C1582E"/>
    <w:rsid w:val="00C15B9D"/>
    <w:rsid w:val="00C166D8"/>
    <w:rsid w:val="00C16FD0"/>
    <w:rsid w:val="00C205E2"/>
    <w:rsid w:val="00C2081F"/>
    <w:rsid w:val="00C214A5"/>
    <w:rsid w:val="00C224E8"/>
    <w:rsid w:val="00C22799"/>
    <w:rsid w:val="00C22CA6"/>
    <w:rsid w:val="00C24218"/>
    <w:rsid w:val="00C267D6"/>
    <w:rsid w:val="00C26F9D"/>
    <w:rsid w:val="00C271F1"/>
    <w:rsid w:val="00C27739"/>
    <w:rsid w:val="00C27B52"/>
    <w:rsid w:val="00C27B77"/>
    <w:rsid w:val="00C30A2A"/>
    <w:rsid w:val="00C32F5E"/>
    <w:rsid w:val="00C333B3"/>
    <w:rsid w:val="00C33647"/>
    <w:rsid w:val="00C33A64"/>
    <w:rsid w:val="00C33A6A"/>
    <w:rsid w:val="00C33B88"/>
    <w:rsid w:val="00C33FD2"/>
    <w:rsid w:val="00C34CB2"/>
    <w:rsid w:val="00C34E21"/>
    <w:rsid w:val="00C36271"/>
    <w:rsid w:val="00C37549"/>
    <w:rsid w:val="00C37917"/>
    <w:rsid w:val="00C41139"/>
    <w:rsid w:val="00C41431"/>
    <w:rsid w:val="00C419E0"/>
    <w:rsid w:val="00C4237D"/>
    <w:rsid w:val="00C43087"/>
    <w:rsid w:val="00C4343F"/>
    <w:rsid w:val="00C43C6E"/>
    <w:rsid w:val="00C449AA"/>
    <w:rsid w:val="00C44ED6"/>
    <w:rsid w:val="00C457F7"/>
    <w:rsid w:val="00C47294"/>
    <w:rsid w:val="00C47FED"/>
    <w:rsid w:val="00C5085E"/>
    <w:rsid w:val="00C51761"/>
    <w:rsid w:val="00C52D62"/>
    <w:rsid w:val="00C534B0"/>
    <w:rsid w:val="00C5385F"/>
    <w:rsid w:val="00C561E6"/>
    <w:rsid w:val="00C5785E"/>
    <w:rsid w:val="00C57ADA"/>
    <w:rsid w:val="00C57F5B"/>
    <w:rsid w:val="00C6047D"/>
    <w:rsid w:val="00C60D3F"/>
    <w:rsid w:val="00C62A62"/>
    <w:rsid w:val="00C63892"/>
    <w:rsid w:val="00C63BF0"/>
    <w:rsid w:val="00C65AAB"/>
    <w:rsid w:val="00C66118"/>
    <w:rsid w:val="00C706C6"/>
    <w:rsid w:val="00C71463"/>
    <w:rsid w:val="00C72095"/>
    <w:rsid w:val="00C724C3"/>
    <w:rsid w:val="00C73193"/>
    <w:rsid w:val="00C73FD9"/>
    <w:rsid w:val="00C74DC0"/>
    <w:rsid w:val="00C7674A"/>
    <w:rsid w:val="00C777CA"/>
    <w:rsid w:val="00C80BE5"/>
    <w:rsid w:val="00C82180"/>
    <w:rsid w:val="00C82189"/>
    <w:rsid w:val="00C82EB3"/>
    <w:rsid w:val="00C85617"/>
    <w:rsid w:val="00C85AD5"/>
    <w:rsid w:val="00C8619B"/>
    <w:rsid w:val="00C86749"/>
    <w:rsid w:val="00C86E74"/>
    <w:rsid w:val="00C86FD4"/>
    <w:rsid w:val="00C87960"/>
    <w:rsid w:val="00C87A96"/>
    <w:rsid w:val="00C90F6B"/>
    <w:rsid w:val="00C91189"/>
    <w:rsid w:val="00C91478"/>
    <w:rsid w:val="00C91F56"/>
    <w:rsid w:val="00C9406E"/>
    <w:rsid w:val="00C94DFE"/>
    <w:rsid w:val="00C94EEF"/>
    <w:rsid w:val="00C951AB"/>
    <w:rsid w:val="00C95E57"/>
    <w:rsid w:val="00C97497"/>
    <w:rsid w:val="00CA02CE"/>
    <w:rsid w:val="00CA03D1"/>
    <w:rsid w:val="00CA0813"/>
    <w:rsid w:val="00CA0A98"/>
    <w:rsid w:val="00CA4081"/>
    <w:rsid w:val="00CA4609"/>
    <w:rsid w:val="00CA5F2E"/>
    <w:rsid w:val="00CA6C4E"/>
    <w:rsid w:val="00CA7052"/>
    <w:rsid w:val="00CA7896"/>
    <w:rsid w:val="00CA7E0E"/>
    <w:rsid w:val="00CB01B2"/>
    <w:rsid w:val="00CB033F"/>
    <w:rsid w:val="00CB040D"/>
    <w:rsid w:val="00CB0571"/>
    <w:rsid w:val="00CB0B3F"/>
    <w:rsid w:val="00CB1693"/>
    <w:rsid w:val="00CB1714"/>
    <w:rsid w:val="00CB18CF"/>
    <w:rsid w:val="00CB1B8B"/>
    <w:rsid w:val="00CB1ED8"/>
    <w:rsid w:val="00CB2932"/>
    <w:rsid w:val="00CB2935"/>
    <w:rsid w:val="00CB2FC2"/>
    <w:rsid w:val="00CB3250"/>
    <w:rsid w:val="00CB332B"/>
    <w:rsid w:val="00CB3D2F"/>
    <w:rsid w:val="00CB7AE8"/>
    <w:rsid w:val="00CC0369"/>
    <w:rsid w:val="00CC043A"/>
    <w:rsid w:val="00CC0730"/>
    <w:rsid w:val="00CC0AB2"/>
    <w:rsid w:val="00CC3B53"/>
    <w:rsid w:val="00CC4295"/>
    <w:rsid w:val="00CC6DFC"/>
    <w:rsid w:val="00CD0040"/>
    <w:rsid w:val="00CD093B"/>
    <w:rsid w:val="00CD0F2F"/>
    <w:rsid w:val="00CD1073"/>
    <w:rsid w:val="00CD167E"/>
    <w:rsid w:val="00CD1FEA"/>
    <w:rsid w:val="00CD217C"/>
    <w:rsid w:val="00CD224B"/>
    <w:rsid w:val="00CD2596"/>
    <w:rsid w:val="00CD3610"/>
    <w:rsid w:val="00CD3675"/>
    <w:rsid w:val="00CD57F7"/>
    <w:rsid w:val="00CD59A7"/>
    <w:rsid w:val="00CD69BA"/>
    <w:rsid w:val="00CD6F9E"/>
    <w:rsid w:val="00CD766F"/>
    <w:rsid w:val="00CD7CD0"/>
    <w:rsid w:val="00CE0426"/>
    <w:rsid w:val="00CE10AD"/>
    <w:rsid w:val="00CE17E2"/>
    <w:rsid w:val="00CE1E43"/>
    <w:rsid w:val="00CE24D3"/>
    <w:rsid w:val="00CE2F04"/>
    <w:rsid w:val="00CE3611"/>
    <w:rsid w:val="00CE457B"/>
    <w:rsid w:val="00CE59F5"/>
    <w:rsid w:val="00CE6196"/>
    <w:rsid w:val="00CE63F7"/>
    <w:rsid w:val="00CE6B50"/>
    <w:rsid w:val="00CE7145"/>
    <w:rsid w:val="00CE78A5"/>
    <w:rsid w:val="00CF15EB"/>
    <w:rsid w:val="00CF30F3"/>
    <w:rsid w:val="00CF408C"/>
    <w:rsid w:val="00CF468C"/>
    <w:rsid w:val="00CF5EE9"/>
    <w:rsid w:val="00CF631B"/>
    <w:rsid w:val="00CF6865"/>
    <w:rsid w:val="00CF70D9"/>
    <w:rsid w:val="00CF7CCC"/>
    <w:rsid w:val="00CF7F35"/>
    <w:rsid w:val="00D0181A"/>
    <w:rsid w:val="00D01CB2"/>
    <w:rsid w:val="00D02344"/>
    <w:rsid w:val="00D02957"/>
    <w:rsid w:val="00D03540"/>
    <w:rsid w:val="00D048CE"/>
    <w:rsid w:val="00D058C4"/>
    <w:rsid w:val="00D06446"/>
    <w:rsid w:val="00D07115"/>
    <w:rsid w:val="00D07B55"/>
    <w:rsid w:val="00D07C42"/>
    <w:rsid w:val="00D10B84"/>
    <w:rsid w:val="00D1156E"/>
    <w:rsid w:val="00D117C4"/>
    <w:rsid w:val="00D127D3"/>
    <w:rsid w:val="00D12E34"/>
    <w:rsid w:val="00D134D5"/>
    <w:rsid w:val="00D15A6B"/>
    <w:rsid w:val="00D16659"/>
    <w:rsid w:val="00D168D6"/>
    <w:rsid w:val="00D17A62"/>
    <w:rsid w:val="00D2046E"/>
    <w:rsid w:val="00D21E7F"/>
    <w:rsid w:val="00D2349D"/>
    <w:rsid w:val="00D23E2B"/>
    <w:rsid w:val="00D241C4"/>
    <w:rsid w:val="00D27FF2"/>
    <w:rsid w:val="00D309C3"/>
    <w:rsid w:val="00D313CE"/>
    <w:rsid w:val="00D31805"/>
    <w:rsid w:val="00D33810"/>
    <w:rsid w:val="00D3391E"/>
    <w:rsid w:val="00D33968"/>
    <w:rsid w:val="00D34E04"/>
    <w:rsid w:val="00D40FEF"/>
    <w:rsid w:val="00D411F1"/>
    <w:rsid w:val="00D42B67"/>
    <w:rsid w:val="00D42CA9"/>
    <w:rsid w:val="00D45827"/>
    <w:rsid w:val="00D45ACE"/>
    <w:rsid w:val="00D4711A"/>
    <w:rsid w:val="00D503D5"/>
    <w:rsid w:val="00D509FC"/>
    <w:rsid w:val="00D50B70"/>
    <w:rsid w:val="00D5111B"/>
    <w:rsid w:val="00D516B0"/>
    <w:rsid w:val="00D520A6"/>
    <w:rsid w:val="00D536D6"/>
    <w:rsid w:val="00D53ABF"/>
    <w:rsid w:val="00D5411C"/>
    <w:rsid w:val="00D54CDB"/>
    <w:rsid w:val="00D559A8"/>
    <w:rsid w:val="00D55BAA"/>
    <w:rsid w:val="00D55D7E"/>
    <w:rsid w:val="00D55EE5"/>
    <w:rsid w:val="00D561A2"/>
    <w:rsid w:val="00D56667"/>
    <w:rsid w:val="00D56E31"/>
    <w:rsid w:val="00D5783B"/>
    <w:rsid w:val="00D578E5"/>
    <w:rsid w:val="00D60EA9"/>
    <w:rsid w:val="00D61280"/>
    <w:rsid w:val="00D618E4"/>
    <w:rsid w:val="00D62C1C"/>
    <w:rsid w:val="00D63502"/>
    <w:rsid w:val="00D6417B"/>
    <w:rsid w:val="00D654D1"/>
    <w:rsid w:val="00D65FEE"/>
    <w:rsid w:val="00D6702B"/>
    <w:rsid w:val="00D6735D"/>
    <w:rsid w:val="00D67D2A"/>
    <w:rsid w:val="00D70191"/>
    <w:rsid w:val="00D708CA"/>
    <w:rsid w:val="00D71DDD"/>
    <w:rsid w:val="00D734BE"/>
    <w:rsid w:val="00D74D14"/>
    <w:rsid w:val="00D76215"/>
    <w:rsid w:val="00D770D7"/>
    <w:rsid w:val="00D7723F"/>
    <w:rsid w:val="00D77895"/>
    <w:rsid w:val="00D77B75"/>
    <w:rsid w:val="00D77FAF"/>
    <w:rsid w:val="00D807F0"/>
    <w:rsid w:val="00D809CE"/>
    <w:rsid w:val="00D80E36"/>
    <w:rsid w:val="00D81747"/>
    <w:rsid w:val="00D8220B"/>
    <w:rsid w:val="00D850CD"/>
    <w:rsid w:val="00D8593A"/>
    <w:rsid w:val="00D85C10"/>
    <w:rsid w:val="00D85EB0"/>
    <w:rsid w:val="00D86635"/>
    <w:rsid w:val="00D87633"/>
    <w:rsid w:val="00D87F04"/>
    <w:rsid w:val="00D87F24"/>
    <w:rsid w:val="00D90E5F"/>
    <w:rsid w:val="00D92B33"/>
    <w:rsid w:val="00D93623"/>
    <w:rsid w:val="00D93B6E"/>
    <w:rsid w:val="00D93EDA"/>
    <w:rsid w:val="00D946C1"/>
    <w:rsid w:val="00D95E58"/>
    <w:rsid w:val="00D96294"/>
    <w:rsid w:val="00D96468"/>
    <w:rsid w:val="00D964E2"/>
    <w:rsid w:val="00D96C37"/>
    <w:rsid w:val="00D9710B"/>
    <w:rsid w:val="00DA0AAF"/>
    <w:rsid w:val="00DA180F"/>
    <w:rsid w:val="00DA2694"/>
    <w:rsid w:val="00DA2B4C"/>
    <w:rsid w:val="00DA2E1E"/>
    <w:rsid w:val="00DA555D"/>
    <w:rsid w:val="00DA55A6"/>
    <w:rsid w:val="00DA5BF5"/>
    <w:rsid w:val="00DA7C9F"/>
    <w:rsid w:val="00DB02B6"/>
    <w:rsid w:val="00DB02CB"/>
    <w:rsid w:val="00DB02D2"/>
    <w:rsid w:val="00DB061E"/>
    <w:rsid w:val="00DB0DCF"/>
    <w:rsid w:val="00DB1AC3"/>
    <w:rsid w:val="00DB229F"/>
    <w:rsid w:val="00DB5743"/>
    <w:rsid w:val="00DB60C0"/>
    <w:rsid w:val="00DB61CA"/>
    <w:rsid w:val="00DB6F9F"/>
    <w:rsid w:val="00DB7086"/>
    <w:rsid w:val="00DC0608"/>
    <w:rsid w:val="00DC0631"/>
    <w:rsid w:val="00DC0C84"/>
    <w:rsid w:val="00DC0C8B"/>
    <w:rsid w:val="00DC14F4"/>
    <w:rsid w:val="00DC1609"/>
    <w:rsid w:val="00DC386C"/>
    <w:rsid w:val="00DC3D8D"/>
    <w:rsid w:val="00DC4683"/>
    <w:rsid w:val="00DC53D9"/>
    <w:rsid w:val="00DC54D8"/>
    <w:rsid w:val="00DC577A"/>
    <w:rsid w:val="00DC637A"/>
    <w:rsid w:val="00DC670B"/>
    <w:rsid w:val="00DC6A8D"/>
    <w:rsid w:val="00DC75FD"/>
    <w:rsid w:val="00DC79B9"/>
    <w:rsid w:val="00DD2856"/>
    <w:rsid w:val="00DD28D0"/>
    <w:rsid w:val="00DD2C28"/>
    <w:rsid w:val="00DD4A08"/>
    <w:rsid w:val="00DD58A2"/>
    <w:rsid w:val="00DD634F"/>
    <w:rsid w:val="00DD6BE9"/>
    <w:rsid w:val="00DD6FAB"/>
    <w:rsid w:val="00DE0C62"/>
    <w:rsid w:val="00DE1175"/>
    <w:rsid w:val="00DE1441"/>
    <w:rsid w:val="00DE1C46"/>
    <w:rsid w:val="00DE1CF6"/>
    <w:rsid w:val="00DE1F60"/>
    <w:rsid w:val="00DE2356"/>
    <w:rsid w:val="00DE30F5"/>
    <w:rsid w:val="00DE48E8"/>
    <w:rsid w:val="00DE5E16"/>
    <w:rsid w:val="00DE6343"/>
    <w:rsid w:val="00DE6899"/>
    <w:rsid w:val="00DE6A51"/>
    <w:rsid w:val="00DE6CEA"/>
    <w:rsid w:val="00DE76E5"/>
    <w:rsid w:val="00DF0604"/>
    <w:rsid w:val="00DF0D93"/>
    <w:rsid w:val="00DF1D79"/>
    <w:rsid w:val="00DF23CA"/>
    <w:rsid w:val="00DF3298"/>
    <w:rsid w:val="00DF4CD6"/>
    <w:rsid w:val="00DF6F64"/>
    <w:rsid w:val="00DF7A33"/>
    <w:rsid w:val="00E004B7"/>
    <w:rsid w:val="00E016C3"/>
    <w:rsid w:val="00E01960"/>
    <w:rsid w:val="00E01D50"/>
    <w:rsid w:val="00E02807"/>
    <w:rsid w:val="00E02AB1"/>
    <w:rsid w:val="00E0333B"/>
    <w:rsid w:val="00E0342E"/>
    <w:rsid w:val="00E03F48"/>
    <w:rsid w:val="00E04E19"/>
    <w:rsid w:val="00E05E48"/>
    <w:rsid w:val="00E06951"/>
    <w:rsid w:val="00E06FC7"/>
    <w:rsid w:val="00E10B82"/>
    <w:rsid w:val="00E11B3F"/>
    <w:rsid w:val="00E11BE3"/>
    <w:rsid w:val="00E12D1F"/>
    <w:rsid w:val="00E13F7D"/>
    <w:rsid w:val="00E143CB"/>
    <w:rsid w:val="00E15ECA"/>
    <w:rsid w:val="00E16BA7"/>
    <w:rsid w:val="00E1757E"/>
    <w:rsid w:val="00E20105"/>
    <w:rsid w:val="00E20714"/>
    <w:rsid w:val="00E212B1"/>
    <w:rsid w:val="00E21748"/>
    <w:rsid w:val="00E222C2"/>
    <w:rsid w:val="00E22453"/>
    <w:rsid w:val="00E22DAC"/>
    <w:rsid w:val="00E242E3"/>
    <w:rsid w:val="00E247BF"/>
    <w:rsid w:val="00E25EBA"/>
    <w:rsid w:val="00E26711"/>
    <w:rsid w:val="00E27228"/>
    <w:rsid w:val="00E274C9"/>
    <w:rsid w:val="00E30DD4"/>
    <w:rsid w:val="00E31235"/>
    <w:rsid w:val="00E31738"/>
    <w:rsid w:val="00E32083"/>
    <w:rsid w:val="00E326AD"/>
    <w:rsid w:val="00E343FE"/>
    <w:rsid w:val="00E36280"/>
    <w:rsid w:val="00E36441"/>
    <w:rsid w:val="00E36BA5"/>
    <w:rsid w:val="00E37D6E"/>
    <w:rsid w:val="00E4127F"/>
    <w:rsid w:val="00E41BF4"/>
    <w:rsid w:val="00E4381B"/>
    <w:rsid w:val="00E4416A"/>
    <w:rsid w:val="00E473CB"/>
    <w:rsid w:val="00E473F7"/>
    <w:rsid w:val="00E50689"/>
    <w:rsid w:val="00E50E5A"/>
    <w:rsid w:val="00E511C9"/>
    <w:rsid w:val="00E513D1"/>
    <w:rsid w:val="00E51681"/>
    <w:rsid w:val="00E5257E"/>
    <w:rsid w:val="00E52819"/>
    <w:rsid w:val="00E53251"/>
    <w:rsid w:val="00E53AE9"/>
    <w:rsid w:val="00E53E5A"/>
    <w:rsid w:val="00E543F6"/>
    <w:rsid w:val="00E54A3E"/>
    <w:rsid w:val="00E54EA8"/>
    <w:rsid w:val="00E564B7"/>
    <w:rsid w:val="00E5652E"/>
    <w:rsid w:val="00E60AD8"/>
    <w:rsid w:val="00E6226D"/>
    <w:rsid w:val="00E62D67"/>
    <w:rsid w:val="00E634CF"/>
    <w:rsid w:val="00E6368C"/>
    <w:rsid w:val="00E64AF7"/>
    <w:rsid w:val="00E66096"/>
    <w:rsid w:val="00E6793D"/>
    <w:rsid w:val="00E70116"/>
    <w:rsid w:val="00E704C9"/>
    <w:rsid w:val="00E70A27"/>
    <w:rsid w:val="00E715E2"/>
    <w:rsid w:val="00E73366"/>
    <w:rsid w:val="00E745DF"/>
    <w:rsid w:val="00E758FF"/>
    <w:rsid w:val="00E75F25"/>
    <w:rsid w:val="00E768A2"/>
    <w:rsid w:val="00E80B0C"/>
    <w:rsid w:val="00E80C9F"/>
    <w:rsid w:val="00E80CDD"/>
    <w:rsid w:val="00E8159B"/>
    <w:rsid w:val="00E818BB"/>
    <w:rsid w:val="00E82164"/>
    <w:rsid w:val="00E82312"/>
    <w:rsid w:val="00E841AF"/>
    <w:rsid w:val="00E844AB"/>
    <w:rsid w:val="00E848A5"/>
    <w:rsid w:val="00E8597A"/>
    <w:rsid w:val="00E8649C"/>
    <w:rsid w:val="00E907F4"/>
    <w:rsid w:val="00E90914"/>
    <w:rsid w:val="00E921FB"/>
    <w:rsid w:val="00E92239"/>
    <w:rsid w:val="00E93026"/>
    <w:rsid w:val="00E93E31"/>
    <w:rsid w:val="00E93ED6"/>
    <w:rsid w:val="00E946F6"/>
    <w:rsid w:val="00E94906"/>
    <w:rsid w:val="00E9505E"/>
    <w:rsid w:val="00E962DE"/>
    <w:rsid w:val="00E96768"/>
    <w:rsid w:val="00E9745E"/>
    <w:rsid w:val="00E97670"/>
    <w:rsid w:val="00EA0A45"/>
    <w:rsid w:val="00EA2999"/>
    <w:rsid w:val="00EA2A28"/>
    <w:rsid w:val="00EA2BB2"/>
    <w:rsid w:val="00EA2ED0"/>
    <w:rsid w:val="00EA3E57"/>
    <w:rsid w:val="00EB0420"/>
    <w:rsid w:val="00EB051C"/>
    <w:rsid w:val="00EB2D06"/>
    <w:rsid w:val="00EB308E"/>
    <w:rsid w:val="00EB3A71"/>
    <w:rsid w:val="00EB60E0"/>
    <w:rsid w:val="00EB64EF"/>
    <w:rsid w:val="00EB6589"/>
    <w:rsid w:val="00EB7382"/>
    <w:rsid w:val="00EB7E2E"/>
    <w:rsid w:val="00EB7E41"/>
    <w:rsid w:val="00EC0C47"/>
    <w:rsid w:val="00EC0F20"/>
    <w:rsid w:val="00EC145D"/>
    <w:rsid w:val="00EC2659"/>
    <w:rsid w:val="00EC398A"/>
    <w:rsid w:val="00EC4D3F"/>
    <w:rsid w:val="00EC5F4A"/>
    <w:rsid w:val="00EC648E"/>
    <w:rsid w:val="00EC7489"/>
    <w:rsid w:val="00EC7B0A"/>
    <w:rsid w:val="00EC7E90"/>
    <w:rsid w:val="00ED04D7"/>
    <w:rsid w:val="00ED0A8E"/>
    <w:rsid w:val="00ED1DE9"/>
    <w:rsid w:val="00ED1FE5"/>
    <w:rsid w:val="00ED30D5"/>
    <w:rsid w:val="00ED396A"/>
    <w:rsid w:val="00ED5F1E"/>
    <w:rsid w:val="00ED695B"/>
    <w:rsid w:val="00ED6FA6"/>
    <w:rsid w:val="00ED764E"/>
    <w:rsid w:val="00EE1FC6"/>
    <w:rsid w:val="00EE21FB"/>
    <w:rsid w:val="00EE2703"/>
    <w:rsid w:val="00EE46F1"/>
    <w:rsid w:val="00EE4CE3"/>
    <w:rsid w:val="00EE522B"/>
    <w:rsid w:val="00EE6799"/>
    <w:rsid w:val="00EE724D"/>
    <w:rsid w:val="00EE7CC7"/>
    <w:rsid w:val="00EF0190"/>
    <w:rsid w:val="00EF11B2"/>
    <w:rsid w:val="00EF173A"/>
    <w:rsid w:val="00EF2FC3"/>
    <w:rsid w:val="00EF319E"/>
    <w:rsid w:val="00EF38E3"/>
    <w:rsid w:val="00EF4A94"/>
    <w:rsid w:val="00EF4B2E"/>
    <w:rsid w:val="00EF5CE9"/>
    <w:rsid w:val="00EF6154"/>
    <w:rsid w:val="00EF63F5"/>
    <w:rsid w:val="00EF6C58"/>
    <w:rsid w:val="00EF74A4"/>
    <w:rsid w:val="00F0026A"/>
    <w:rsid w:val="00F016A3"/>
    <w:rsid w:val="00F023EA"/>
    <w:rsid w:val="00F057F1"/>
    <w:rsid w:val="00F06C53"/>
    <w:rsid w:val="00F07310"/>
    <w:rsid w:val="00F07C6B"/>
    <w:rsid w:val="00F11CDD"/>
    <w:rsid w:val="00F11CE0"/>
    <w:rsid w:val="00F11EE2"/>
    <w:rsid w:val="00F1278B"/>
    <w:rsid w:val="00F1299D"/>
    <w:rsid w:val="00F13D6E"/>
    <w:rsid w:val="00F14180"/>
    <w:rsid w:val="00F144B7"/>
    <w:rsid w:val="00F14F11"/>
    <w:rsid w:val="00F16643"/>
    <w:rsid w:val="00F177AA"/>
    <w:rsid w:val="00F178C5"/>
    <w:rsid w:val="00F21318"/>
    <w:rsid w:val="00F21BA0"/>
    <w:rsid w:val="00F22B93"/>
    <w:rsid w:val="00F22DB8"/>
    <w:rsid w:val="00F23915"/>
    <w:rsid w:val="00F24ECB"/>
    <w:rsid w:val="00F2539E"/>
    <w:rsid w:val="00F308E0"/>
    <w:rsid w:val="00F30F93"/>
    <w:rsid w:val="00F317F6"/>
    <w:rsid w:val="00F31B6B"/>
    <w:rsid w:val="00F31CF9"/>
    <w:rsid w:val="00F31DC3"/>
    <w:rsid w:val="00F31F85"/>
    <w:rsid w:val="00F322DB"/>
    <w:rsid w:val="00F32670"/>
    <w:rsid w:val="00F32CFE"/>
    <w:rsid w:val="00F32FC2"/>
    <w:rsid w:val="00F33410"/>
    <w:rsid w:val="00F33AAF"/>
    <w:rsid w:val="00F33AB7"/>
    <w:rsid w:val="00F340B0"/>
    <w:rsid w:val="00F340F6"/>
    <w:rsid w:val="00F344AD"/>
    <w:rsid w:val="00F34FAA"/>
    <w:rsid w:val="00F35927"/>
    <w:rsid w:val="00F35F7C"/>
    <w:rsid w:val="00F36704"/>
    <w:rsid w:val="00F372F8"/>
    <w:rsid w:val="00F37D19"/>
    <w:rsid w:val="00F4162D"/>
    <w:rsid w:val="00F423D4"/>
    <w:rsid w:val="00F425E7"/>
    <w:rsid w:val="00F42C82"/>
    <w:rsid w:val="00F43E9F"/>
    <w:rsid w:val="00F441F1"/>
    <w:rsid w:val="00F44AA6"/>
    <w:rsid w:val="00F452C1"/>
    <w:rsid w:val="00F45799"/>
    <w:rsid w:val="00F45F8A"/>
    <w:rsid w:val="00F47A2C"/>
    <w:rsid w:val="00F51219"/>
    <w:rsid w:val="00F51A07"/>
    <w:rsid w:val="00F5217D"/>
    <w:rsid w:val="00F52DCF"/>
    <w:rsid w:val="00F5332D"/>
    <w:rsid w:val="00F53848"/>
    <w:rsid w:val="00F53AFC"/>
    <w:rsid w:val="00F55CE4"/>
    <w:rsid w:val="00F55FCF"/>
    <w:rsid w:val="00F57575"/>
    <w:rsid w:val="00F57949"/>
    <w:rsid w:val="00F57962"/>
    <w:rsid w:val="00F57C4A"/>
    <w:rsid w:val="00F6108A"/>
    <w:rsid w:val="00F6184C"/>
    <w:rsid w:val="00F61ADC"/>
    <w:rsid w:val="00F632A1"/>
    <w:rsid w:val="00F63721"/>
    <w:rsid w:val="00F63749"/>
    <w:rsid w:val="00F64013"/>
    <w:rsid w:val="00F65E06"/>
    <w:rsid w:val="00F67D6B"/>
    <w:rsid w:val="00F7077A"/>
    <w:rsid w:val="00F7116A"/>
    <w:rsid w:val="00F73435"/>
    <w:rsid w:val="00F740A3"/>
    <w:rsid w:val="00F74857"/>
    <w:rsid w:val="00F75563"/>
    <w:rsid w:val="00F75F6A"/>
    <w:rsid w:val="00F762FD"/>
    <w:rsid w:val="00F76C74"/>
    <w:rsid w:val="00F77759"/>
    <w:rsid w:val="00F77D2E"/>
    <w:rsid w:val="00F8022E"/>
    <w:rsid w:val="00F80D92"/>
    <w:rsid w:val="00F822A5"/>
    <w:rsid w:val="00F827AD"/>
    <w:rsid w:val="00F82840"/>
    <w:rsid w:val="00F82984"/>
    <w:rsid w:val="00F82E54"/>
    <w:rsid w:val="00F831D6"/>
    <w:rsid w:val="00F83EDC"/>
    <w:rsid w:val="00F84111"/>
    <w:rsid w:val="00F841EF"/>
    <w:rsid w:val="00F84D7B"/>
    <w:rsid w:val="00F8541B"/>
    <w:rsid w:val="00F857B6"/>
    <w:rsid w:val="00F859D6"/>
    <w:rsid w:val="00F87A3D"/>
    <w:rsid w:val="00F926FC"/>
    <w:rsid w:val="00F92D4F"/>
    <w:rsid w:val="00F92FF9"/>
    <w:rsid w:val="00F94337"/>
    <w:rsid w:val="00F94EAE"/>
    <w:rsid w:val="00F95565"/>
    <w:rsid w:val="00F95A53"/>
    <w:rsid w:val="00F96A07"/>
    <w:rsid w:val="00F96C1C"/>
    <w:rsid w:val="00F97787"/>
    <w:rsid w:val="00F97A43"/>
    <w:rsid w:val="00F97C0E"/>
    <w:rsid w:val="00FA1333"/>
    <w:rsid w:val="00FA14E6"/>
    <w:rsid w:val="00FA19B9"/>
    <w:rsid w:val="00FA2CA9"/>
    <w:rsid w:val="00FA2CBF"/>
    <w:rsid w:val="00FA3407"/>
    <w:rsid w:val="00FA6575"/>
    <w:rsid w:val="00FA7047"/>
    <w:rsid w:val="00FB0134"/>
    <w:rsid w:val="00FB0833"/>
    <w:rsid w:val="00FB1024"/>
    <w:rsid w:val="00FB13FD"/>
    <w:rsid w:val="00FB2E80"/>
    <w:rsid w:val="00FB32A2"/>
    <w:rsid w:val="00FB389A"/>
    <w:rsid w:val="00FB3951"/>
    <w:rsid w:val="00FB3E99"/>
    <w:rsid w:val="00FB4111"/>
    <w:rsid w:val="00FB4540"/>
    <w:rsid w:val="00FB4704"/>
    <w:rsid w:val="00FB4839"/>
    <w:rsid w:val="00FB494F"/>
    <w:rsid w:val="00FB51B9"/>
    <w:rsid w:val="00FB529B"/>
    <w:rsid w:val="00FB59F3"/>
    <w:rsid w:val="00FB613A"/>
    <w:rsid w:val="00FB78F7"/>
    <w:rsid w:val="00FC101F"/>
    <w:rsid w:val="00FC10A7"/>
    <w:rsid w:val="00FC225C"/>
    <w:rsid w:val="00FC2B1B"/>
    <w:rsid w:val="00FC2CD1"/>
    <w:rsid w:val="00FC2F77"/>
    <w:rsid w:val="00FC323F"/>
    <w:rsid w:val="00FC3F6A"/>
    <w:rsid w:val="00FC46D8"/>
    <w:rsid w:val="00FC4A1A"/>
    <w:rsid w:val="00FC4E55"/>
    <w:rsid w:val="00FC56EA"/>
    <w:rsid w:val="00FC591C"/>
    <w:rsid w:val="00FC5EB7"/>
    <w:rsid w:val="00FC61DE"/>
    <w:rsid w:val="00FC650E"/>
    <w:rsid w:val="00FC6573"/>
    <w:rsid w:val="00FC784D"/>
    <w:rsid w:val="00FD005E"/>
    <w:rsid w:val="00FD0114"/>
    <w:rsid w:val="00FD09FB"/>
    <w:rsid w:val="00FD0AF0"/>
    <w:rsid w:val="00FD0E25"/>
    <w:rsid w:val="00FD15F3"/>
    <w:rsid w:val="00FD1E4F"/>
    <w:rsid w:val="00FD46CC"/>
    <w:rsid w:val="00FD548E"/>
    <w:rsid w:val="00FD5601"/>
    <w:rsid w:val="00FD5645"/>
    <w:rsid w:val="00FD5955"/>
    <w:rsid w:val="00FD6BD0"/>
    <w:rsid w:val="00FE031C"/>
    <w:rsid w:val="00FE0844"/>
    <w:rsid w:val="00FE0CAB"/>
    <w:rsid w:val="00FE1182"/>
    <w:rsid w:val="00FE193B"/>
    <w:rsid w:val="00FE21F3"/>
    <w:rsid w:val="00FE3B67"/>
    <w:rsid w:val="00FE4C2E"/>
    <w:rsid w:val="00FE5E8D"/>
    <w:rsid w:val="00FE6AFE"/>
    <w:rsid w:val="00FE7614"/>
    <w:rsid w:val="00FE767F"/>
    <w:rsid w:val="00FF0106"/>
    <w:rsid w:val="00FF0DBD"/>
    <w:rsid w:val="00FF2827"/>
    <w:rsid w:val="00FF28A9"/>
    <w:rsid w:val="00FF36A2"/>
    <w:rsid w:val="00FF4002"/>
    <w:rsid w:val="00FF4B45"/>
    <w:rsid w:val="00FF4F50"/>
    <w:rsid w:val="00FF6204"/>
    <w:rsid w:val="00FF6785"/>
    <w:rsid w:val="00FF692B"/>
    <w:rsid w:val="00FF6D72"/>
    <w:rsid w:val="00FF706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A59A1"/>
  <w15:chartTrackingRefBased/>
  <w15:docId w15:val="{7694B4EE-A00C-4296-8763-E582A87FA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47E"/>
    <w:pPr>
      <w:ind w:firstLine="851"/>
    </w:pPr>
    <w:rPr>
      <w:rFonts w:ascii="Arial" w:hAnsi="Arial"/>
      <w:sz w:val="22"/>
      <w:szCs w:val="22"/>
      <w:lang w:eastAsia="en-US"/>
    </w:rPr>
  </w:style>
  <w:style w:type="paragraph" w:styleId="Heading1">
    <w:name w:val="heading 1"/>
    <w:basedOn w:val="Normal"/>
    <w:next w:val="Normal"/>
    <w:link w:val="Heading1Char"/>
    <w:qFormat/>
    <w:rsid w:val="00EA2A28"/>
    <w:pPr>
      <w:keepNext/>
      <w:keepLines/>
      <w:numPr>
        <w:numId w:val="4"/>
      </w:numPr>
      <w:spacing w:after="120"/>
      <w:jc w:val="center"/>
      <w:outlineLvl w:val="0"/>
    </w:pPr>
    <w:rPr>
      <w:rFonts w:eastAsia="Times New Roman" w:cs="Times New Roman"/>
      <w:b/>
      <w:caps/>
      <w:szCs w:val="32"/>
    </w:rPr>
  </w:style>
  <w:style w:type="paragraph" w:styleId="Heading2">
    <w:name w:val="heading 2"/>
    <w:basedOn w:val="Normal"/>
    <w:next w:val="Normal"/>
    <w:link w:val="Heading2Char"/>
    <w:uiPriority w:val="9"/>
    <w:unhideWhenUsed/>
    <w:qFormat/>
    <w:rsid w:val="005E0113"/>
    <w:pPr>
      <w:keepNext/>
      <w:keepLines/>
      <w:numPr>
        <w:ilvl w:val="1"/>
        <w:numId w:val="4"/>
      </w:numPr>
      <w:spacing w:after="120"/>
      <w:ind w:left="576"/>
      <w:outlineLvl w:val="1"/>
    </w:pPr>
    <w:rPr>
      <w:rFonts w:eastAsia="Times New Roman" w:cs="Times New Roman"/>
      <w:b/>
    </w:rPr>
  </w:style>
  <w:style w:type="paragraph" w:styleId="Heading3">
    <w:name w:val="heading 3"/>
    <w:basedOn w:val="Normal"/>
    <w:next w:val="Normal"/>
    <w:link w:val="Heading3Char"/>
    <w:uiPriority w:val="9"/>
    <w:unhideWhenUsed/>
    <w:qFormat/>
    <w:rsid w:val="00B2742A"/>
    <w:pPr>
      <w:keepNext/>
      <w:keepLines/>
      <w:numPr>
        <w:ilvl w:val="2"/>
        <w:numId w:val="4"/>
      </w:numPr>
      <w:ind w:left="1004"/>
      <w:outlineLvl w:val="2"/>
    </w:pPr>
    <w:rPr>
      <w:rFonts w:eastAsia="Times New Roman" w:cs="Times New Roman"/>
      <w:szCs w:val="24"/>
    </w:rPr>
  </w:style>
  <w:style w:type="paragraph" w:styleId="Heading4">
    <w:name w:val="heading 4"/>
    <w:basedOn w:val="Normal"/>
    <w:next w:val="Normal"/>
    <w:link w:val="Heading4Char"/>
    <w:uiPriority w:val="9"/>
    <w:unhideWhenUsed/>
    <w:qFormat/>
    <w:rsid w:val="00A63F2D"/>
    <w:pPr>
      <w:keepNext/>
      <w:keepLines/>
      <w:numPr>
        <w:ilvl w:val="3"/>
        <w:numId w:val="4"/>
      </w:numPr>
      <w:spacing w:before="40"/>
      <w:outlineLvl w:val="3"/>
    </w:pPr>
    <w:rPr>
      <w:rFonts w:ascii="Calibri Light" w:eastAsia="Times New Roman" w:hAnsi="Calibri Light" w:cs="Times New Roman"/>
      <w:i/>
      <w:iCs/>
      <w:color w:val="2F5496"/>
    </w:rPr>
  </w:style>
  <w:style w:type="paragraph" w:styleId="Heading5">
    <w:name w:val="heading 5"/>
    <w:basedOn w:val="Normal"/>
    <w:next w:val="Normal"/>
    <w:link w:val="Heading5Char"/>
    <w:uiPriority w:val="9"/>
    <w:unhideWhenUsed/>
    <w:qFormat/>
    <w:rsid w:val="00A63F2D"/>
    <w:pPr>
      <w:keepNext/>
      <w:keepLines/>
      <w:numPr>
        <w:ilvl w:val="4"/>
        <w:numId w:val="4"/>
      </w:numPr>
      <w:spacing w:before="40"/>
      <w:outlineLvl w:val="4"/>
    </w:pPr>
    <w:rPr>
      <w:rFonts w:ascii="Calibri Light" w:eastAsia="Times New Roman" w:hAnsi="Calibri Light" w:cs="Times New Roman"/>
      <w:color w:val="2F5496"/>
    </w:rPr>
  </w:style>
  <w:style w:type="paragraph" w:styleId="Heading6">
    <w:name w:val="heading 6"/>
    <w:basedOn w:val="Normal"/>
    <w:next w:val="Normal"/>
    <w:link w:val="Heading6Char"/>
    <w:uiPriority w:val="9"/>
    <w:unhideWhenUsed/>
    <w:qFormat/>
    <w:rsid w:val="00A63F2D"/>
    <w:pPr>
      <w:keepNext/>
      <w:keepLines/>
      <w:numPr>
        <w:ilvl w:val="5"/>
        <w:numId w:val="4"/>
      </w:numPr>
      <w:spacing w:before="40"/>
      <w:outlineLvl w:val="5"/>
    </w:pPr>
    <w:rPr>
      <w:rFonts w:ascii="Calibri Light" w:eastAsia="Times New Roman" w:hAnsi="Calibri Light" w:cs="Times New Roman"/>
      <w:color w:val="1F3763"/>
    </w:rPr>
  </w:style>
  <w:style w:type="paragraph" w:styleId="Heading7">
    <w:name w:val="heading 7"/>
    <w:basedOn w:val="Normal"/>
    <w:next w:val="Normal"/>
    <w:link w:val="Heading7Char"/>
    <w:uiPriority w:val="9"/>
    <w:semiHidden/>
    <w:unhideWhenUsed/>
    <w:qFormat/>
    <w:rsid w:val="00A63F2D"/>
    <w:pPr>
      <w:keepNext/>
      <w:keepLines/>
      <w:numPr>
        <w:ilvl w:val="6"/>
        <w:numId w:val="4"/>
      </w:numPr>
      <w:spacing w:before="40"/>
      <w:outlineLvl w:val="6"/>
    </w:pPr>
    <w:rPr>
      <w:rFonts w:ascii="Calibri Light" w:eastAsia="Times New Roman" w:hAnsi="Calibri Light" w:cs="Times New Roman"/>
      <w:i/>
      <w:iCs/>
      <w:color w:val="1F3763"/>
    </w:rPr>
  </w:style>
  <w:style w:type="paragraph" w:styleId="Heading8">
    <w:name w:val="heading 8"/>
    <w:basedOn w:val="Normal"/>
    <w:next w:val="Normal"/>
    <w:link w:val="Heading8Char"/>
    <w:uiPriority w:val="9"/>
    <w:semiHidden/>
    <w:unhideWhenUsed/>
    <w:qFormat/>
    <w:rsid w:val="00A63F2D"/>
    <w:pPr>
      <w:keepNext/>
      <w:keepLines/>
      <w:numPr>
        <w:ilvl w:val="7"/>
        <w:numId w:val="4"/>
      </w:numPr>
      <w:spacing w:before="4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A63F2D"/>
    <w:pPr>
      <w:keepNext/>
      <w:keepLines/>
      <w:numPr>
        <w:ilvl w:val="8"/>
        <w:numId w:val="4"/>
      </w:numPr>
      <w:spacing w:before="4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A2A28"/>
    <w:rPr>
      <w:rFonts w:ascii="Arial" w:eastAsia="Times New Roman" w:hAnsi="Arial" w:cs="Times New Roman"/>
      <w:b/>
      <w:caps/>
      <w:szCs w:val="32"/>
      <w:lang w:val="lt-LT"/>
    </w:rPr>
  </w:style>
  <w:style w:type="paragraph" w:customStyle="1" w:styleId="Style1">
    <w:name w:val="Style1"/>
    <w:basedOn w:val="Normal"/>
    <w:rsid w:val="001A447E"/>
    <w:pPr>
      <w:widowControl w:val="0"/>
      <w:autoSpaceDE w:val="0"/>
      <w:autoSpaceDN w:val="0"/>
      <w:adjustRightInd w:val="0"/>
      <w:spacing w:line="645" w:lineRule="exact"/>
      <w:ind w:firstLine="0"/>
      <w:jc w:val="center"/>
    </w:pPr>
    <w:rPr>
      <w:rFonts w:eastAsia="Times New Roman" w:cs="Times New Roman"/>
      <w:szCs w:val="24"/>
      <w:lang w:eastAsia="lt-LT"/>
    </w:rPr>
  </w:style>
  <w:style w:type="table" w:customStyle="1" w:styleId="TableGrid1">
    <w:name w:val="Table Grid1"/>
    <w:basedOn w:val="TableNormal"/>
    <w:next w:val="TableGrid"/>
    <w:rsid w:val="001A447E"/>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1A4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1A447E"/>
    <w:rPr>
      <w:rFonts w:ascii="Times New Roman" w:hAnsi="Times New Roman"/>
      <w:b/>
      <w:sz w:val="22"/>
    </w:rPr>
  </w:style>
  <w:style w:type="character" w:customStyle="1" w:styleId="FontStyle32">
    <w:name w:val="Font Style32"/>
    <w:rsid w:val="00DD6BE9"/>
    <w:rPr>
      <w:rFonts w:ascii="Times New Roman" w:hAnsi="Times New Roman"/>
      <w:sz w:val="22"/>
    </w:rPr>
  </w:style>
  <w:style w:type="character" w:customStyle="1" w:styleId="Heading2Char">
    <w:name w:val="Heading 2 Char"/>
    <w:link w:val="Heading2"/>
    <w:uiPriority w:val="9"/>
    <w:rsid w:val="005E0113"/>
    <w:rPr>
      <w:rFonts w:ascii="Arial" w:eastAsia="Times New Roman" w:hAnsi="Arial" w:cs="Times New Roman"/>
      <w:b/>
      <w:lang w:val="lt-LT"/>
    </w:rPr>
  </w:style>
  <w:style w:type="character" w:styleId="CommentReference">
    <w:name w:val="annotation reference"/>
    <w:uiPriority w:val="99"/>
    <w:unhideWhenUsed/>
    <w:rsid w:val="00345E5F"/>
    <w:rPr>
      <w:sz w:val="16"/>
      <w:szCs w:val="16"/>
    </w:rPr>
  </w:style>
  <w:style w:type="paragraph" w:styleId="CommentText">
    <w:name w:val="annotation text"/>
    <w:basedOn w:val="Normal"/>
    <w:link w:val="CommentTextChar"/>
    <w:uiPriority w:val="99"/>
    <w:unhideWhenUsed/>
    <w:rsid w:val="00A408D8"/>
    <w:pPr>
      <w:widowControl w:val="0"/>
      <w:autoSpaceDE w:val="0"/>
      <w:autoSpaceDN w:val="0"/>
      <w:adjustRightInd w:val="0"/>
      <w:ind w:firstLine="0"/>
    </w:pPr>
    <w:rPr>
      <w:rFonts w:ascii="Times New Roman" w:eastAsia="SimSun" w:hAnsi="Times New Roman" w:cs="Times New Roman"/>
      <w:snapToGrid w:val="0"/>
      <w:sz w:val="20"/>
      <w:szCs w:val="20"/>
      <w:lang w:eastAsia="zh-CN"/>
    </w:rPr>
  </w:style>
  <w:style w:type="character" w:customStyle="1" w:styleId="CommentTextChar">
    <w:name w:val="Comment Text Char"/>
    <w:link w:val="CommentText"/>
    <w:uiPriority w:val="99"/>
    <w:rsid w:val="00A408D8"/>
    <w:rPr>
      <w:rFonts w:ascii="Times New Roman" w:eastAsia="SimSun" w:hAnsi="Times New Roman" w:cs="Times New Roman"/>
      <w:snapToGrid w:val="0"/>
      <w:sz w:val="20"/>
      <w:szCs w:val="20"/>
      <w:lang w:val="lt-LT" w:eastAsia="zh-CN"/>
    </w:rPr>
  </w:style>
  <w:style w:type="paragraph" w:styleId="Header">
    <w:name w:val="header"/>
    <w:basedOn w:val="Normal"/>
    <w:link w:val="HeaderChar"/>
    <w:uiPriority w:val="99"/>
    <w:unhideWhenUsed/>
    <w:rsid w:val="00EA2A28"/>
    <w:pPr>
      <w:tabs>
        <w:tab w:val="center" w:pos="4986"/>
        <w:tab w:val="right" w:pos="9972"/>
      </w:tabs>
    </w:pPr>
  </w:style>
  <w:style w:type="character" w:customStyle="1" w:styleId="HeaderChar">
    <w:name w:val="Header Char"/>
    <w:link w:val="Header"/>
    <w:uiPriority w:val="99"/>
    <w:rsid w:val="00EA2A28"/>
    <w:rPr>
      <w:rFonts w:ascii="Arial" w:hAnsi="Arial"/>
      <w:lang w:val="lt-LT"/>
    </w:rPr>
  </w:style>
  <w:style w:type="paragraph" w:styleId="Footer">
    <w:name w:val="footer"/>
    <w:basedOn w:val="Normal"/>
    <w:link w:val="FooterChar"/>
    <w:uiPriority w:val="99"/>
    <w:unhideWhenUsed/>
    <w:rsid w:val="00EA2A28"/>
    <w:pPr>
      <w:tabs>
        <w:tab w:val="center" w:pos="4986"/>
        <w:tab w:val="right" w:pos="9972"/>
      </w:tabs>
    </w:pPr>
  </w:style>
  <w:style w:type="character" w:customStyle="1" w:styleId="FooterChar">
    <w:name w:val="Footer Char"/>
    <w:link w:val="Footer"/>
    <w:uiPriority w:val="99"/>
    <w:rsid w:val="00EA2A28"/>
    <w:rPr>
      <w:rFonts w:ascii="Arial" w:hAnsi="Arial"/>
      <w:lang w:val="lt-LT"/>
    </w:rPr>
  </w:style>
  <w:style w:type="paragraph" w:styleId="ListParagraph">
    <w:name w:val="List Paragraph"/>
    <w:basedOn w:val="Normal"/>
    <w:link w:val="ListParagraphChar"/>
    <w:uiPriority w:val="34"/>
    <w:qFormat/>
    <w:rsid w:val="00687396"/>
    <w:pPr>
      <w:ind w:left="720"/>
      <w:contextualSpacing/>
    </w:pPr>
  </w:style>
  <w:style w:type="paragraph" w:styleId="BodyText">
    <w:name w:val="Body Text"/>
    <w:basedOn w:val="Normal"/>
    <w:link w:val="BodyTextChar"/>
    <w:rsid w:val="005A4460"/>
    <w:pPr>
      <w:widowControl w:val="0"/>
      <w:autoSpaceDE w:val="0"/>
      <w:autoSpaceDN w:val="0"/>
      <w:adjustRightInd w:val="0"/>
      <w:ind w:firstLine="0"/>
    </w:pPr>
    <w:rPr>
      <w:rFonts w:eastAsia="SimSun"/>
      <w:snapToGrid w:val="0"/>
      <w:sz w:val="20"/>
      <w:szCs w:val="20"/>
      <w:lang w:val="en-US" w:eastAsia="zh-CN"/>
    </w:rPr>
  </w:style>
  <w:style w:type="character" w:customStyle="1" w:styleId="BodyTextChar">
    <w:name w:val="Body Text Char"/>
    <w:link w:val="BodyText"/>
    <w:rsid w:val="005A4460"/>
    <w:rPr>
      <w:rFonts w:ascii="Arial" w:eastAsia="SimSun" w:hAnsi="Arial" w:cs="Arial"/>
      <w:snapToGrid w:val="0"/>
      <w:sz w:val="20"/>
      <w:szCs w:val="20"/>
      <w:lang w:eastAsia="zh-CN"/>
    </w:rPr>
  </w:style>
  <w:style w:type="paragraph" w:customStyle="1" w:styleId="TableParagraph">
    <w:name w:val="Table Paragraph"/>
    <w:basedOn w:val="Normal"/>
    <w:rsid w:val="005A4460"/>
    <w:pPr>
      <w:widowControl w:val="0"/>
      <w:autoSpaceDE w:val="0"/>
      <w:autoSpaceDN w:val="0"/>
      <w:adjustRightInd w:val="0"/>
      <w:ind w:firstLine="0"/>
    </w:pPr>
    <w:rPr>
      <w:rFonts w:ascii="Times New Roman" w:eastAsia="SimSun" w:hAnsi="Times New Roman" w:cs="Times New Roman"/>
      <w:snapToGrid w:val="0"/>
      <w:sz w:val="24"/>
      <w:szCs w:val="24"/>
      <w:lang w:val="en-US" w:eastAsia="zh-CN"/>
    </w:rPr>
  </w:style>
  <w:style w:type="paragraph" w:styleId="TOCHeading">
    <w:name w:val="TOC Heading"/>
    <w:basedOn w:val="Heading1"/>
    <w:next w:val="Normal"/>
    <w:uiPriority w:val="39"/>
    <w:unhideWhenUsed/>
    <w:qFormat/>
    <w:rsid w:val="00F63749"/>
    <w:pPr>
      <w:numPr>
        <w:numId w:val="0"/>
      </w:numPr>
      <w:spacing w:before="240" w:after="0" w:line="259" w:lineRule="auto"/>
      <w:jc w:val="left"/>
      <w:outlineLvl w:val="9"/>
    </w:pPr>
    <w:rPr>
      <w:rFonts w:ascii="Calibri Light" w:hAnsi="Calibri Light"/>
      <w:b w:val="0"/>
      <w:caps w:val="0"/>
      <w:color w:val="2F5496"/>
      <w:sz w:val="32"/>
      <w:lang w:val="en-US"/>
    </w:rPr>
  </w:style>
  <w:style w:type="paragraph" w:styleId="TOC1">
    <w:name w:val="toc 1"/>
    <w:basedOn w:val="Normal"/>
    <w:next w:val="Normal"/>
    <w:autoRedefine/>
    <w:uiPriority w:val="39"/>
    <w:unhideWhenUsed/>
    <w:rsid w:val="00C94EEF"/>
    <w:pPr>
      <w:tabs>
        <w:tab w:val="left" w:pos="284"/>
        <w:tab w:val="left" w:pos="660"/>
        <w:tab w:val="right" w:leader="dot" w:pos="9639"/>
      </w:tabs>
      <w:spacing w:after="100"/>
      <w:ind w:firstLine="0"/>
    </w:pPr>
  </w:style>
  <w:style w:type="paragraph" w:styleId="TOC2">
    <w:name w:val="toc 2"/>
    <w:basedOn w:val="Normal"/>
    <w:next w:val="Normal"/>
    <w:autoRedefine/>
    <w:uiPriority w:val="39"/>
    <w:unhideWhenUsed/>
    <w:rsid w:val="00B90A23"/>
    <w:pPr>
      <w:tabs>
        <w:tab w:val="left" w:pos="993"/>
        <w:tab w:val="right" w:leader="dot" w:pos="9629"/>
      </w:tabs>
      <w:spacing w:after="100"/>
      <w:ind w:firstLine="347"/>
    </w:pPr>
  </w:style>
  <w:style w:type="character" w:styleId="Hyperlink">
    <w:name w:val="Hyperlink"/>
    <w:uiPriority w:val="99"/>
    <w:unhideWhenUsed/>
    <w:rsid w:val="00F63749"/>
    <w:rPr>
      <w:color w:val="0563C1"/>
      <w:u w:val="single"/>
    </w:rPr>
  </w:style>
  <w:style w:type="paragraph" w:styleId="CommentSubject">
    <w:name w:val="annotation subject"/>
    <w:basedOn w:val="CommentText"/>
    <w:next w:val="CommentText"/>
    <w:link w:val="CommentSubjectChar"/>
    <w:uiPriority w:val="99"/>
    <w:semiHidden/>
    <w:unhideWhenUsed/>
    <w:rsid w:val="00CA7052"/>
    <w:pPr>
      <w:widowControl/>
      <w:autoSpaceDE/>
      <w:autoSpaceDN/>
      <w:adjustRightInd/>
      <w:ind w:firstLine="851"/>
    </w:pPr>
    <w:rPr>
      <w:rFonts w:ascii="Arial" w:eastAsia="Calibri" w:hAnsi="Arial" w:cs="Arial"/>
      <w:b/>
      <w:bCs/>
      <w:snapToGrid/>
      <w:lang w:eastAsia="en-US"/>
    </w:rPr>
  </w:style>
  <w:style w:type="character" w:customStyle="1" w:styleId="CommentSubjectChar">
    <w:name w:val="Comment Subject Char"/>
    <w:link w:val="CommentSubject"/>
    <w:uiPriority w:val="99"/>
    <w:semiHidden/>
    <w:rsid w:val="00CA7052"/>
    <w:rPr>
      <w:rFonts w:ascii="Arial" w:eastAsia="SimSun" w:hAnsi="Arial" w:cs="Times New Roman"/>
      <w:b/>
      <w:bCs/>
      <w:snapToGrid/>
      <w:sz w:val="20"/>
      <w:szCs w:val="20"/>
      <w:lang w:val="lt-LT" w:eastAsia="zh-CN"/>
    </w:rPr>
  </w:style>
  <w:style w:type="character" w:customStyle="1" w:styleId="ListParagraphChar">
    <w:name w:val="List Paragraph Char"/>
    <w:link w:val="ListParagraph"/>
    <w:locked/>
    <w:rsid w:val="00FF28A9"/>
    <w:rPr>
      <w:rFonts w:ascii="Arial" w:hAnsi="Arial"/>
      <w:lang w:val="lt-LT"/>
    </w:rPr>
  </w:style>
  <w:style w:type="table" w:customStyle="1" w:styleId="TableGrid0">
    <w:name w:val="TableGrid"/>
    <w:rsid w:val="00B97888"/>
    <w:rPr>
      <w:rFonts w:eastAsia="Times New Roman"/>
      <w:sz w:val="22"/>
      <w:szCs w:val="22"/>
      <w:lang w:val="en-US" w:eastAsia="en-US"/>
    </w:rPr>
    <w:tblPr>
      <w:tblCellMar>
        <w:top w:w="0" w:type="dxa"/>
        <w:left w:w="0" w:type="dxa"/>
        <w:bottom w:w="0" w:type="dxa"/>
        <w:right w:w="0" w:type="dxa"/>
      </w:tblCellMar>
    </w:tblPr>
  </w:style>
  <w:style w:type="paragraph" w:styleId="Revision">
    <w:name w:val="Revision"/>
    <w:hidden/>
    <w:uiPriority w:val="99"/>
    <w:semiHidden/>
    <w:rsid w:val="006E081D"/>
    <w:rPr>
      <w:rFonts w:ascii="Arial" w:hAnsi="Arial"/>
      <w:sz w:val="22"/>
      <w:szCs w:val="22"/>
      <w:lang w:eastAsia="en-US"/>
    </w:rPr>
  </w:style>
  <w:style w:type="paragraph" w:styleId="FootnoteText">
    <w:name w:val="footnote text"/>
    <w:basedOn w:val="Normal"/>
    <w:link w:val="FootnoteTextChar"/>
    <w:uiPriority w:val="99"/>
    <w:semiHidden/>
    <w:unhideWhenUsed/>
    <w:rsid w:val="00E05E48"/>
    <w:rPr>
      <w:sz w:val="20"/>
      <w:szCs w:val="20"/>
    </w:rPr>
  </w:style>
  <w:style w:type="character" w:customStyle="1" w:styleId="FootnoteTextChar">
    <w:name w:val="Footnote Text Char"/>
    <w:link w:val="FootnoteText"/>
    <w:uiPriority w:val="99"/>
    <w:semiHidden/>
    <w:rsid w:val="00E05E48"/>
    <w:rPr>
      <w:rFonts w:ascii="Arial" w:hAnsi="Arial"/>
      <w:sz w:val="20"/>
      <w:szCs w:val="20"/>
      <w:lang w:val="lt-LT"/>
    </w:rPr>
  </w:style>
  <w:style w:type="character" w:styleId="FootnoteReference">
    <w:name w:val="footnote reference"/>
    <w:semiHidden/>
    <w:unhideWhenUsed/>
    <w:rsid w:val="00E05E48"/>
    <w:rPr>
      <w:vertAlign w:val="superscript"/>
    </w:rPr>
  </w:style>
  <w:style w:type="character" w:styleId="PlaceholderText">
    <w:name w:val="Placeholder Text"/>
    <w:uiPriority w:val="99"/>
    <w:semiHidden/>
    <w:rsid w:val="00952A80"/>
    <w:rPr>
      <w:color w:val="808080"/>
    </w:rPr>
  </w:style>
  <w:style w:type="paragraph" w:customStyle="1" w:styleId="tekstas">
    <w:name w:val="tekstas"/>
    <w:basedOn w:val="Normal"/>
    <w:rsid w:val="00A21FF8"/>
    <w:pPr>
      <w:spacing w:line="360" w:lineRule="auto"/>
      <w:ind w:firstLine="0"/>
    </w:pPr>
    <w:rPr>
      <w:rFonts w:ascii="!_Helvetica" w:eastAsia="Times New Roman" w:hAnsi="!_Helvetica" w:cs="Times New Roman"/>
      <w:sz w:val="20"/>
      <w:szCs w:val="20"/>
    </w:rPr>
  </w:style>
  <w:style w:type="paragraph" w:customStyle="1" w:styleId="naudoti">
    <w:name w:val="naudoti"/>
    <w:basedOn w:val="Normal"/>
    <w:rsid w:val="00A21FF8"/>
    <w:pPr>
      <w:ind w:firstLine="0"/>
    </w:pPr>
    <w:rPr>
      <w:rFonts w:ascii="!_Helvetica" w:eastAsia="Times New Roman" w:hAnsi="!_Helvetica" w:cs="Times New Roman"/>
      <w:color w:val="0000FF"/>
      <w:szCs w:val="20"/>
    </w:rPr>
  </w:style>
  <w:style w:type="character" w:styleId="UnresolvedMention">
    <w:name w:val="Unresolved Mention"/>
    <w:uiPriority w:val="99"/>
    <w:semiHidden/>
    <w:unhideWhenUsed/>
    <w:rsid w:val="00FD0AF0"/>
    <w:rPr>
      <w:color w:val="605E5C"/>
      <w:shd w:val="clear" w:color="auto" w:fill="E1DFDD"/>
    </w:rPr>
  </w:style>
  <w:style w:type="character" w:customStyle="1" w:styleId="Heading3Char">
    <w:name w:val="Heading 3 Char"/>
    <w:link w:val="Heading3"/>
    <w:uiPriority w:val="9"/>
    <w:rsid w:val="00B2742A"/>
    <w:rPr>
      <w:rFonts w:ascii="Arial" w:eastAsia="Times New Roman" w:hAnsi="Arial" w:cs="Times New Roman"/>
      <w:szCs w:val="24"/>
      <w:lang w:val="lt-LT"/>
    </w:rPr>
  </w:style>
  <w:style w:type="character" w:customStyle="1" w:styleId="Heading4Char">
    <w:name w:val="Heading 4 Char"/>
    <w:link w:val="Heading4"/>
    <w:uiPriority w:val="9"/>
    <w:rsid w:val="00A63F2D"/>
    <w:rPr>
      <w:rFonts w:ascii="Calibri Light" w:eastAsia="Times New Roman" w:hAnsi="Calibri Light" w:cs="Times New Roman"/>
      <w:i/>
      <w:iCs/>
      <w:color w:val="2F5496"/>
      <w:lang w:val="lt-LT"/>
    </w:rPr>
  </w:style>
  <w:style w:type="character" w:customStyle="1" w:styleId="Heading5Char">
    <w:name w:val="Heading 5 Char"/>
    <w:link w:val="Heading5"/>
    <w:uiPriority w:val="9"/>
    <w:rsid w:val="00A63F2D"/>
    <w:rPr>
      <w:rFonts w:ascii="Calibri Light" w:eastAsia="Times New Roman" w:hAnsi="Calibri Light" w:cs="Times New Roman"/>
      <w:color w:val="2F5496"/>
      <w:lang w:val="lt-LT"/>
    </w:rPr>
  </w:style>
  <w:style w:type="character" w:customStyle="1" w:styleId="Heading6Char">
    <w:name w:val="Heading 6 Char"/>
    <w:link w:val="Heading6"/>
    <w:uiPriority w:val="9"/>
    <w:rsid w:val="00A63F2D"/>
    <w:rPr>
      <w:rFonts w:ascii="Calibri Light" w:eastAsia="Times New Roman" w:hAnsi="Calibri Light" w:cs="Times New Roman"/>
      <w:color w:val="1F3763"/>
      <w:lang w:val="lt-LT"/>
    </w:rPr>
  </w:style>
  <w:style w:type="character" w:customStyle="1" w:styleId="Heading7Char">
    <w:name w:val="Heading 7 Char"/>
    <w:link w:val="Heading7"/>
    <w:uiPriority w:val="9"/>
    <w:semiHidden/>
    <w:rsid w:val="00A63F2D"/>
    <w:rPr>
      <w:rFonts w:ascii="Calibri Light" w:eastAsia="Times New Roman" w:hAnsi="Calibri Light" w:cs="Times New Roman"/>
      <w:i/>
      <w:iCs/>
      <w:color w:val="1F3763"/>
      <w:lang w:val="lt-LT"/>
    </w:rPr>
  </w:style>
  <w:style w:type="character" w:customStyle="1" w:styleId="Heading8Char">
    <w:name w:val="Heading 8 Char"/>
    <w:link w:val="Heading8"/>
    <w:uiPriority w:val="9"/>
    <w:semiHidden/>
    <w:rsid w:val="00A63F2D"/>
    <w:rPr>
      <w:rFonts w:ascii="Calibri Light" w:eastAsia="Times New Roman" w:hAnsi="Calibri Light" w:cs="Times New Roman"/>
      <w:color w:val="272727"/>
      <w:sz w:val="21"/>
      <w:szCs w:val="21"/>
      <w:lang w:val="lt-LT"/>
    </w:rPr>
  </w:style>
  <w:style w:type="character" w:customStyle="1" w:styleId="Heading9Char">
    <w:name w:val="Heading 9 Char"/>
    <w:link w:val="Heading9"/>
    <w:uiPriority w:val="9"/>
    <w:semiHidden/>
    <w:rsid w:val="00A63F2D"/>
    <w:rPr>
      <w:rFonts w:ascii="Calibri Light" w:eastAsia="Times New Roman" w:hAnsi="Calibri Light" w:cs="Times New Roman"/>
      <w:i/>
      <w:iCs/>
      <w:color w:val="272727"/>
      <w:sz w:val="21"/>
      <w:szCs w:val="21"/>
      <w:lang w:val="lt-LT"/>
    </w:rPr>
  </w:style>
  <w:style w:type="paragraph" w:styleId="TOC3">
    <w:name w:val="toc 3"/>
    <w:basedOn w:val="Normal"/>
    <w:next w:val="Normal"/>
    <w:autoRedefine/>
    <w:uiPriority w:val="39"/>
    <w:unhideWhenUsed/>
    <w:rsid w:val="00B90A23"/>
    <w:pPr>
      <w:tabs>
        <w:tab w:val="left" w:pos="2061"/>
        <w:tab w:val="right" w:leader="dot" w:pos="9629"/>
      </w:tabs>
      <w:spacing w:after="100"/>
      <w:ind w:left="440"/>
    </w:pPr>
  </w:style>
  <w:style w:type="paragraph" w:styleId="BalloonText">
    <w:name w:val="Balloon Text"/>
    <w:basedOn w:val="Normal"/>
    <w:link w:val="BalloonTextChar"/>
    <w:uiPriority w:val="99"/>
    <w:semiHidden/>
    <w:unhideWhenUsed/>
    <w:rsid w:val="00CD0040"/>
    <w:pPr>
      <w:ind w:firstLine="0"/>
    </w:pPr>
    <w:rPr>
      <w:rFonts w:ascii="Segoe UI" w:hAnsi="Segoe UI" w:cs="Segoe UI"/>
      <w:sz w:val="18"/>
      <w:szCs w:val="18"/>
      <w:lang w:val="en-US"/>
    </w:rPr>
  </w:style>
  <w:style w:type="character" w:customStyle="1" w:styleId="BalloonTextChar">
    <w:name w:val="Balloon Text Char"/>
    <w:link w:val="BalloonText"/>
    <w:uiPriority w:val="99"/>
    <w:semiHidden/>
    <w:rsid w:val="00CD0040"/>
    <w:rPr>
      <w:rFonts w:ascii="Segoe UI" w:eastAsia="Calibri" w:hAnsi="Segoe UI" w:cs="Segoe UI"/>
      <w:sz w:val="18"/>
      <w:szCs w:val="18"/>
    </w:rPr>
  </w:style>
  <w:style w:type="paragraph" w:styleId="NoSpacing">
    <w:name w:val="No Spacing"/>
    <w:uiPriority w:val="1"/>
    <w:qFormat/>
    <w:rsid w:val="00CD0040"/>
    <w:rPr>
      <w:rFonts w:cs="Times New Roman"/>
      <w:sz w:val="22"/>
      <w:szCs w:val="22"/>
      <w:lang w:val="en-US" w:eastAsia="en-US"/>
    </w:rPr>
  </w:style>
  <w:style w:type="paragraph" w:styleId="Caption">
    <w:name w:val="caption"/>
    <w:basedOn w:val="Normal"/>
    <w:next w:val="Normal"/>
    <w:uiPriority w:val="35"/>
    <w:unhideWhenUsed/>
    <w:qFormat/>
    <w:rsid w:val="00CD0040"/>
    <w:pPr>
      <w:spacing w:after="200"/>
    </w:pPr>
    <w:rPr>
      <w:rFonts w:ascii="Times New Roman" w:hAnsi="Times New Roman"/>
      <w:i/>
      <w:iCs/>
      <w:color w:val="44546A"/>
      <w:sz w:val="18"/>
      <w:szCs w:val="18"/>
    </w:rPr>
  </w:style>
  <w:style w:type="paragraph" w:customStyle="1" w:styleId="pf0">
    <w:name w:val="pf0"/>
    <w:basedOn w:val="Normal"/>
    <w:rsid w:val="00F33AAF"/>
    <w:pPr>
      <w:spacing w:before="100" w:beforeAutospacing="1" w:after="100" w:afterAutospacing="1"/>
      <w:ind w:firstLine="0"/>
    </w:pPr>
    <w:rPr>
      <w:rFonts w:ascii="Times New Roman" w:eastAsia="Times New Roman" w:hAnsi="Times New Roman" w:cs="Times New Roman"/>
      <w:sz w:val="24"/>
      <w:szCs w:val="24"/>
      <w:lang w:eastAsia="lt-LT"/>
    </w:rPr>
  </w:style>
  <w:style w:type="character" w:customStyle="1" w:styleId="cf01">
    <w:name w:val="cf01"/>
    <w:basedOn w:val="DefaultParagraphFont"/>
    <w:rsid w:val="00F33A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4355">
      <w:bodyDiv w:val="1"/>
      <w:marLeft w:val="0"/>
      <w:marRight w:val="0"/>
      <w:marTop w:val="0"/>
      <w:marBottom w:val="0"/>
      <w:divBdr>
        <w:top w:val="none" w:sz="0" w:space="0" w:color="auto"/>
        <w:left w:val="none" w:sz="0" w:space="0" w:color="auto"/>
        <w:bottom w:val="none" w:sz="0" w:space="0" w:color="auto"/>
        <w:right w:val="none" w:sz="0" w:space="0" w:color="auto"/>
      </w:divBdr>
    </w:div>
    <w:div w:id="1568882903">
      <w:bodyDiv w:val="1"/>
      <w:marLeft w:val="0"/>
      <w:marRight w:val="0"/>
      <w:marTop w:val="0"/>
      <w:marBottom w:val="0"/>
      <w:divBdr>
        <w:top w:val="none" w:sz="0" w:space="0" w:color="auto"/>
        <w:left w:val="none" w:sz="0" w:space="0" w:color="auto"/>
        <w:bottom w:val="none" w:sz="0" w:space="0" w:color="auto"/>
        <w:right w:val="none" w:sz="0" w:space="0" w:color="auto"/>
      </w:divBdr>
    </w:div>
    <w:div w:id="1608585549">
      <w:bodyDiv w:val="1"/>
      <w:marLeft w:val="0"/>
      <w:marRight w:val="0"/>
      <w:marTop w:val="0"/>
      <w:marBottom w:val="0"/>
      <w:divBdr>
        <w:top w:val="none" w:sz="0" w:space="0" w:color="auto"/>
        <w:left w:val="none" w:sz="0" w:space="0" w:color="auto"/>
        <w:bottom w:val="none" w:sz="0" w:space="0" w:color="auto"/>
        <w:right w:val="none" w:sz="0" w:space="0" w:color="auto"/>
      </w:divBdr>
    </w:div>
    <w:div w:id="203510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ltginfra.lt/infrastruktura/ntd/"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emf"/><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1AFAFC2E955D144ACEF2145959DA43F" ma:contentTypeVersion="15" ma:contentTypeDescription="Create a new document." ma:contentTypeScope="" ma:versionID="ee639e259008d69dba2039bba7dd9684">
  <xsd:schema xmlns:xsd="http://www.w3.org/2001/XMLSchema" xmlns:xs="http://www.w3.org/2001/XMLSchema" xmlns:p="http://schemas.microsoft.com/office/2006/metadata/properties" xmlns:ns2="21723750-963b-404e-9ae7-6855eaff11fa" xmlns:ns3="74ba1af4-2161-4c64-acc8-670f6b2143f7" targetNamespace="http://schemas.microsoft.com/office/2006/metadata/properties" ma:root="true" ma:fieldsID="80f69b13dab4579b5a6d301ed5db2b01" ns2:_="" ns3:_="">
    <xsd:import namespace="21723750-963b-404e-9ae7-6855eaff11fa"/>
    <xsd:import namespace="74ba1af4-2161-4c64-acc8-670f6b2143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23750-963b-404e-9ae7-6855eaff1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ba1af4-2161-4c64-acc8-670f6b2143f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43e86ed-c181-440a-bfde-1a54ebc051f6}" ma:internalName="TaxCatchAll" ma:showField="CatchAllData" ma:web="74ba1af4-2161-4c64-acc8-670f6b2143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ba1af4-2161-4c64-acc8-670f6b2143f7" xsi:nil="true"/>
    <lcf76f155ced4ddcb4097134ff3c332f xmlns="21723750-963b-404e-9ae7-6855eaff11f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4BE384-C2C9-4DAC-AC07-93A6DB46AD11}">
  <ds:schemaRefs>
    <ds:schemaRef ds:uri="http://schemas.microsoft.com/sharepoint/events"/>
  </ds:schemaRefs>
</ds:datastoreItem>
</file>

<file path=customXml/itemProps2.xml><?xml version="1.0" encoding="utf-8"?>
<ds:datastoreItem xmlns:ds="http://schemas.openxmlformats.org/officeDocument/2006/customXml" ds:itemID="{0D57E88B-2F6A-44EE-BDD7-F14DA310F285}"/>
</file>

<file path=customXml/itemProps3.xml><?xml version="1.0" encoding="utf-8"?>
<ds:datastoreItem xmlns:ds="http://schemas.openxmlformats.org/officeDocument/2006/customXml" ds:itemID="{C0224B96-74BF-4D79-B044-3096A8B8E4A1}">
  <ds:schemaRefs>
    <ds:schemaRef ds:uri="http://schemas.microsoft.com/office/2006/metadata/properties"/>
    <ds:schemaRef ds:uri="http://schemas.microsoft.com/office/infopath/2007/PartnerControls"/>
    <ds:schemaRef ds:uri="0e2507f1-1fab-4f1f-8c5d-2dd5baf9006a"/>
    <ds:schemaRef ds:uri="506d32d2-fa2c-4568-9ced-d16399d97ea3"/>
  </ds:schemaRefs>
</ds:datastoreItem>
</file>

<file path=customXml/itemProps4.xml><?xml version="1.0" encoding="utf-8"?>
<ds:datastoreItem xmlns:ds="http://schemas.openxmlformats.org/officeDocument/2006/customXml" ds:itemID="{6F429B65-14F8-472B-BAC4-C0957AC4A374}">
  <ds:schemaRefs>
    <ds:schemaRef ds:uri="http://schemas.openxmlformats.org/officeDocument/2006/bibliography"/>
  </ds:schemaRefs>
</ds:datastoreItem>
</file>

<file path=customXml/itemProps5.xml><?xml version="1.0" encoding="utf-8"?>
<ds:datastoreItem xmlns:ds="http://schemas.openxmlformats.org/officeDocument/2006/customXml" ds:itemID="{C44D23B6-EE9F-4E07-BFDE-64D18B6E9B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28308</Words>
  <Characters>16136</Characters>
  <Application>Microsoft Office Word</Application>
  <DocSecurity>0</DocSecurity>
  <Lines>134</Lines>
  <Paragraphs>88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44356</CharactersWithSpaces>
  <SharedDoc>false</SharedDoc>
  <HLinks>
    <vt:vector size="96" baseType="variant">
      <vt:variant>
        <vt:i4>1114164</vt:i4>
      </vt:variant>
      <vt:variant>
        <vt:i4>92</vt:i4>
      </vt:variant>
      <vt:variant>
        <vt:i4>0</vt:i4>
      </vt:variant>
      <vt:variant>
        <vt:i4>5</vt:i4>
      </vt:variant>
      <vt:variant>
        <vt:lpwstr/>
      </vt:variant>
      <vt:variant>
        <vt:lpwstr>_Toc137549695</vt:lpwstr>
      </vt:variant>
      <vt:variant>
        <vt:i4>1114164</vt:i4>
      </vt:variant>
      <vt:variant>
        <vt:i4>86</vt:i4>
      </vt:variant>
      <vt:variant>
        <vt:i4>0</vt:i4>
      </vt:variant>
      <vt:variant>
        <vt:i4>5</vt:i4>
      </vt:variant>
      <vt:variant>
        <vt:lpwstr/>
      </vt:variant>
      <vt:variant>
        <vt:lpwstr>_Toc137549694</vt:lpwstr>
      </vt:variant>
      <vt:variant>
        <vt:i4>1114164</vt:i4>
      </vt:variant>
      <vt:variant>
        <vt:i4>80</vt:i4>
      </vt:variant>
      <vt:variant>
        <vt:i4>0</vt:i4>
      </vt:variant>
      <vt:variant>
        <vt:i4>5</vt:i4>
      </vt:variant>
      <vt:variant>
        <vt:lpwstr/>
      </vt:variant>
      <vt:variant>
        <vt:lpwstr>_Toc137549693</vt:lpwstr>
      </vt:variant>
      <vt:variant>
        <vt:i4>1114164</vt:i4>
      </vt:variant>
      <vt:variant>
        <vt:i4>74</vt:i4>
      </vt:variant>
      <vt:variant>
        <vt:i4>0</vt:i4>
      </vt:variant>
      <vt:variant>
        <vt:i4>5</vt:i4>
      </vt:variant>
      <vt:variant>
        <vt:lpwstr/>
      </vt:variant>
      <vt:variant>
        <vt:lpwstr>_Toc137549692</vt:lpwstr>
      </vt:variant>
      <vt:variant>
        <vt:i4>1114164</vt:i4>
      </vt:variant>
      <vt:variant>
        <vt:i4>68</vt:i4>
      </vt:variant>
      <vt:variant>
        <vt:i4>0</vt:i4>
      </vt:variant>
      <vt:variant>
        <vt:i4>5</vt:i4>
      </vt:variant>
      <vt:variant>
        <vt:lpwstr/>
      </vt:variant>
      <vt:variant>
        <vt:lpwstr>_Toc137549691</vt:lpwstr>
      </vt:variant>
      <vt:variant>
        <vt:i4>1114164</vt:i4>
      </vt:variant>
      <vt:variant>
        <vt:i4>62</vt:i4>
      </vt:variant>
      <vt:variant>
        <vt:i4>0</vt:i4>
      </vt:variant>
      <vt:variant>
        <vt:i4>5</vt:i4>
      </vt:variant>
      <vt:variant>
        <vt:lpwstr/>
      </vt:variant>
      <vt:variant>
        <vt:lpwstr>_Toc137549690</vt:lpwstr>
      </vt:variant>
      <vt:variant>
        <vt:i4>1048628</vt:i4>
      </vt:variant>
      <vt:variant>
        <vt:i4>56</vt:i4>
      </vt:variant>
      <vt:variant>
        <vt:i4>0</vt:i4>
      </vt:variant>
      <vt:variant>
        <vt:i4>5</vt:i4>
      </vt:variant>
      <vt:variant>
        <vt:lpwstr/>
      </vt:variant>
      <vt:variant>
        <vt:lpwstr>_Toc137549689</vt:lpwstr>
      </vt:variant>
      <vt:variant>
        <vt:i4>1048628</vt:i4>
      </vt:variant>
      <vt:variant>
        <vt:i4>50</vt:i4>
      </vt:variant>
      <vt:variant>
        <vt:i4>0</vt:i4>
      </vt:variant>
      <vt:variant>
        <vt:i4>5</vt:i4>
      </vt:variant>
      <vt:variant>
        <vt:lpwstr/>
      </vt:variant>
      <vt:variant>
        <vt:lpwstr>_Toc137549688</vt:lpwstr>
      </vt:variant>
      <vt:variant>
        <vt:i4>1048628</vt:i4>
      </vt:variant>
      <vt:variant>
        <vt:i4>44</vt:i4>
      </vt:variant>
      <vt:variant>
        <vt:i4>0</vt:i4>
      </vt:variant>
      <vt:variant>
        <vt:i4>5</vt:i4>
      </vt:variant>
      <vt:variant>
        <vt:lpwstr/>
      </vt:variant>
      <vt:variant>
        <vt:lpwstr>_Toc137549687</vt:lpwstr>
      </vt:variant>
      <vt:variant>
        <vt:i4>1048628</vt:i4>
      </vt:variant>
      <vt:variant>
        <vt:i4>38</vt:i4>
      </vt:variant>
      <vt:variant>
        <vt:i4>0</vt:i4>
      </vt:variant>
      <vt:variant>
        <vt:i4>5</vt:i4>
      </vt:variant>
      <vt:variant>
        <vt:lpwstr/>
      </vt:variant>
      <vt:variant>
        <vt:lpwstr>_Toc137549686</vt:lpwstr>
      </vt:variant>
      <vt:variant>
        <vt:i4>1048628</vt:i4>
      </vt:variant>
      <vt:variant>
        <vt:i4>32</vt:i4>
      </vt:variant>
      <vt:variant>
        <vt:i4>0</vt:i4>
      </vt:variant>
      <vt:variant>
        <vt:i4>5</vt:i4>
      </vt:variant>
      <vt:variant>
        <vt:lpwstr/>
      </vt:variant>
      <vt:variant>
        <vt:lpwstr>_Toc137549685</vt:lpwstr>
      </vt:variant>
      <vt:variant>
        <vt:i4>1048628</vt:i4>
      </vt:variant>
      <vt:variant>
        <vt:i4>26</vt:i4>
      </vt:variant>
      <vt:variant>
        <vt:i4>0</vt:i4>
      </vt:variant>
      <vt:variant>
        <vt:i4>5</vt:i4>
      </vt:variant>
      <vt:variant>
        <vt:lpwstr/>
      </vt:variant>
      <vt:variant>
        <vt:lpwstr>_Toc137549684</vt:lpwstr>
      </vt:variant>
      <vt:variant>
        <vt:i4>1048628</vt:i4>
      </vt:variant>
      <vt:variant>
        <vt:i4>20</vt:i4>
      </vt:variant>
      <vt:variant>
        <vt:i4>0</vt:i4>
      </vt:variant>
      <vt:variant>
        <vt:i4>5</vt:i4>
      </vt:variant>
      <vt:variant>
        <vt:lpwstr/>
      </vt:variant>
      <vt:variant>
        <vt:lpwstr>_Toc137549683</vt:lpwstr>
      </vt:variant>
      <vt:variant>
        <vt:i4>1048628</vt:i4>
      </vt:variant>
      <vt:variant>
        <vt:i4>14</vt:i4>
      </vt:variant>
      <vt:variant>
        <vt:i4>0</vt:i4>
      </vt:variant>
      <vt:variant>
        <vt:i4>5</vt:i4>
      </vt:variant>
      <vt:variant>
        <vt:lpwstr/>
      </vt:variant>
      <vt:variant>
        <vt:lpwstr>_Toc137549682</vt:lpwstr>
      </vt:variant>
      <vt:variant>
        <vt:i4>1048628</vt:i4>
      </vt:variant>
      <vt:variant>
        <vt:i4>8</vt:i4>
      </vt:variant>
      <vt:variant>
        <vt:i4>0</vt:i4>
      </vt:variant>
      <vt:variant>
        <vt:i4>5</vt:i4>
      </vt:variant>
      <vt:variant>
        <vt:lpwstr/>
      </vt:variant>
      <vt:variant>
        <vt:lpwstr>_Toc137549681</vt:lpwstr>
      </vt:variant>
      <vt:variant>
        <vt:i4>1048628</vt:i4>
      </vt:variant>
      <vt:variant>
        <vt:i4>2</vt:i4>
      </vt:variant>
      <vt:variant>
        <vt:i4>0</vt:i4>
      </vt:variant>
      <vt:variant>
        <vt:i4>5</vt:i4>
      </vt:variant>
      <vt:variant>
        <vt:lpwstr/>
      </vt:variant>
      <vt:variant>
        <vt:lpwstr>_Toc137549680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Rimvydas Jūras</dc:creator>
  <cp:keywords/>
  <dc:description/>
  <cp:lastModifiedBy>Rimvydas Jūras</cp:lastModifiedBy>
  <cp:revision>5</cp:revision>
  <dcterms:created xsi:type="dcterms:W3CDTF">2024-04-19T10:42:00Z</dcterms:created>
  <dcterms:modified xsi:type="dcterms:W3CDTF">2024-04-25T10:00:00Z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2021-03-12T12:15:21Z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fbfe19cd-7e9e-409d-84b3-5593e0ff0c5f</vt:lpwstr>
  </property>
  <property fmtid="{D5CDD505-2E9C-101B-9397-08002B2CF9AE}" pid="8" name="MSIP_Label_cfcb905c-755b-4fd4-bd20-0d682d4f1d27_ContentBits">
    <vt:lpwstr>0</vt:lpwstr>
  </property>
  <property fmtid="{D5CDD505-2E9C-101B-9397-08002B2CF9AE}" pid="9" name="ContentTypeId">
    <vt:lpwstr>0x01010001AFAFC2E955D144ACEF2145959DA43F</vt:lpwstr>
  </property>
  <property fmtid="{D5CDD505-2E9C-101B-9397-08002B2CF9AE}" pid="10" name="_dlc_DocIdItemGuid">
    <vt:lpwstr>f152a559-4cc8-48fe-859d-8dbd8c414dcd</vt:lpwstr>
  </property>
  <property fmtid="{D5CDD505-2E9C-101B-9397-08002B2CF9AE}" pid="11" name="MediaServiceImageTags">
    <vt:lpwstr/>
  </property>
  <property fmtid="{D5CDD505-2E9C-101B-9397-08002B2CF9AE}" pid="12" name="_dlc_DocId">
    <vt:lpwstr>VWCZ4TY2TVRH-392378586-37783</vt:lpwstr>
  </property>
  <property fmtid="{D5CDD505-2E9C-101B-9397-08002B2CF9AE}" pid="13" name="_dlc_DocIdUrl">
    <vt:lpwstr>https://lglt.sharepoint.com/sites/files/_layouts/15/DocIdRedir.aspx?ID=VWCZ4TY2TVRH-392378586-37783, VWCZ4TY2TVRH-392378586-37783</vt:lpwstr>
  </property>
</Properties>
</file>